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7CD" w:rsidRPr="000A7935" w:rsidRDefault="003177CD">
      <w:pPr>
        <w:pStyle w:val="ConsPlusTitlePage"/>
      </w:pPr>
    </w:p>
    <w:p w:rsidR="003177CD" w:rsidRPr="000A7935" w:rsidRDefault="003177CD">
      <w:pPr>
        <w:pStyle w:val="ConsPlusNormal"/>
        <w:jc w:val="both"/>
        <w:outlineLvl w:val="0"/>
      </w:pPr>
    </w:p>
    <w:p w:rsidR="003177CD" w:rsidRPr="000A7935" w:rsidRDefault="003177CD">
      <w:pPr>
        <w:pStyle w:val="ConsPlusTitle"/>
        <w:jc w:val="center"/>
        <w:outlineLvl w:val="0"/>
      </w:pPr>
      <w:r w:rsidRPr="000A7935">
        <w:t>ПРАВИТЕЛЬСТВО МОСКВЫ</w:t>
      </w:r>
    </w:p>
    <w:p w:rsidR="003177CD" w:rsidRPr="000A7935" w:rsidRDefault="003177CD">
      <w:pPr>
        <w:pStyle w:val="ConsPlusTitle"/>
        <w:jc w:val="both"/>
      </w:pPr>
    </w:p>
    <w:p w:rsidR="003177CD" w:rsidRPr="000A7935" w:rsidRDefault="003177CD">
      <w:pPr>
        <w:pStyle w:val="ConsPlusTitle"/>
        <w:jc w:val="center"/>
      </w:pPr>
      <w:r w:rsidRPr="000A7935">
        <w:t>ПОСТАНОВЛЕНИЕ</w:t>
      </w:r>
    </w:p>
    <w:p w:rsidR="003177CD" w:rsidRPr="000A7935" w:rsidRDefault="003177CD">
      <w:pPr>
        <w:pStyle w:val="ConsPlusTitle"/>
        <w:jc w:val="center"/>
      </w:pPr>
      <w:r w:rsidRPr="000A7935">
        <w:t>от 27 сентября 2011 г. N 450-ПП</w:t>
      </w:r>
    </w:p>
    <w:p w:rsidR="003177CD" w:rsidRPr="000A7935" w:rsidRDefault="003177CD">
      <w:pPr>
        <w:pStyle w:val="ConsPlusTitle"/>
        <w:jc w:val="both"/>
      </w:pPr>
    </w:p>
    <w:p w:rsidR="003177CD" w:rsidRPr="000A7935" w:rsidRDefault="003177CD">
      <w:pPr>
        <w:pStyle w:val="ConsPlusTitle"/>
        <w:jc w:val="center"/>
      </w:pPr>
      <w:r w:rsidRPr="000A7935">
        <w:t>О ГОСУДАРСТВЕННОЙ ПРОГРАММЕ ГОРОДА МОСКВЫ "РАЗВИТИЕ</w:t>
      </w:r>
    </w:p>
    <w:p w:rsidR="003177CD" w:rsidRPr="000A7935" w:rsidRDefault="003177CD">
      <w:pPr>
        <w:pStyle w:val="ConsPlusTitle"/>
        <w:jc w:val="center"/>
      </w:pPr>
      <w:r w:rsidRPr="000A7935">
        <w:t>ОБРАЗОВАНИЯ ГОРОДА МОСКВЫ ("СТОЛИЧНОЕ ОБРАЗОВАНИЕ")"</w:t>
      </w:r>
    </w:p>
    <w:p w:rsidR="003177CD" w:rsidRPr="000A7935" w:rsidRDefault="003177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7935" w:rsidRPr="000A7935">
        <w:tc>
          <w:tcPr>
            <w:tcW w:w="60" w:type="dxa"/>
            <w:tcBorders>
              <w:top w:val="nil"/>
              <w:left w:val="nil"/>
              <w:bottom w:val="nil"/>
              <w:right w:val="nil"/>
            </w:tcBorders>
            <w:shd w:val="clear" w:color="auto" w:fill="CED3F1"/>
            <w:tcMar>
              <w:top w:w="0" w:type="dxa"/>
              <w:left w:w="0" w:type="dxa"/>
              <w:bottom w:w="0" w:type="dxa"/>
              <w:right w:w="0" w:type="dxa"/>
            </w:tcMar>
          </w:tcPr>
          <w:p w:rsidR="003177CD" w:rsidRPr="000A7935" w:rsidRDefault="003177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77CD" w:rsidRPr="000A7935" w:rsidRDefault="003177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77CD" w:rsidRPr="000A7935" w:rsidRDefault="003177CD">
            <w:pPr>
              <w:pStyle w:val="ConsPlusNormal"/>
              <w:jc w:val="center"/>
            </w:pPr>
            <w:r w:rsidRPr="000A7935">
              <w:t>Список изменяющих документов</w:t>
            </w:r>
          </w:p>
          <w:p w:rsidR="003177CD" w:rsidRPr="000A7935" w:rsidRDefault="003177CD">
            <w:pPr>
              <w:pStyle w:val="ConsPlusNormal"/>
              <w:jc w:val="center"/>
            </w:pPr>
            <w:r w:rsidRPr="000A7935">
              <w:t>(в ред. постановлений Правительства Москвы</w:t>
            </w:r>
          </w:p>
          <w:p w:rsidR="003177CD" w:rsidRPr="000A7935" w:rsidRDefault="003177CD">
            <w:pPr>
              <w:pStyle w:val="ConsPlusNormal"/>
              <w:jc w:val="center"/>
            </w:pPr>
            <w:r w:rsidRPr="000A7935">
              <w:t>от 22.02.2012 N 64-ПП, от 04.09.2012 N 454-ПП,</w:t>
            </w:r>
          </w:p>
          <w:p w:rsidR="003177CD" w:rsidRPr="000A7935" w:rsidRDefault="003177CD">
            <w:pPr>
              <w:pStyle w:val="ConsPlusNormal"/>
              <w:jc w:val="center"/>
            </w:pPr>
            <w:r w:rsidRPr="000A7935">
              <w:t>от 16.07.2013 N 467-ПП, от 22.04.2014 N 206-ПП,</w:t>
            </w:r>
          </w:p>
          <w:p w:rsidR="003177CD" w:rsidRPr="000A7935" w:rsidRDefault="003177CD">
            <w:pPr>
              <w:pStyle w:val="ConsPlusNormal"/>
              <w:jc w:val="center"/>
            </w:pPr>
            <w:r w:rsidRPr="000A7935">
              <w:t>от 08.04.2015 N 168-ПП, от 07.10.2016 N 649-ПП, от 28.03.2017 N 134-ПП,</w:t>
            </w:r>
          </w:p>
          <w:p w:rsidR="003177CD" w:rsidRPr="000A7935" w:rsidRDefault="003177CD">
            <w:pPr>
              <w:pStyle w:val="ConsPlusNormal"/>
              <w:jc w:val="center"/>
            </w:pPr>
            <w:r w:rsidRPr="000A7935">
              <w:t>от 27.03.2018 N 233-ПП, от 26.03.2019 N 248-ПП, от 04.06.2019 N 627-ПП,</w:t>
            </w:r>
          </w:p>
          <w:p w:rsidR="003177CD" w:rsidRPr="000A7935" w:rsidRDefault="003177CD">
            <w:pPr>
              <w:pStyle w:val="ConsPlusNormal"/>
              <w:jc w:val="center"/>
            </w:pPr>
            <w:r w:rsidRPr="000A7935">
              <w:t>от 31.03.2020 N 319-ПП, от 30.03.2021 N 387-ПП, от 29.03.2022 N 490-ПП,</w:t>
            </w:r>
          </w:p>
          <w:p w:rsidR="003177CD" w:rsidRPr="000A7935" w:rsidRDefault="003177CD">
            <w:pPr>
              <w:pStyle w:val="ConsPlusNormal"/>
              <w:jc w:val="center"/>
            </w:pPr>
            <w:r w:rsidRPr="000A7935">
              <w:t>от 21.03.2023 N 401-ПП, от 12.09.2023 N 1750-ПП, от 26.03.2024 N 615-ПП,</w:t>
            </w:r>
          </w:p>
          <w:p w:rsidR="003177CD" w:rsidRPr="000A7935" w:rsidRDefault="003177CD">
            <w:pPr>
              <w:pStyle w:val="ConsPlusNormal"/>
              <w:jc w:val="center"/>
            </w:pPr>
            <w:r w:rsidRPr="000A7935">
              <w:t>от 15.10.2024 N 2314-ПП, от 25.03.2025 N 619-ПП)</w:t>
            </w:r>
          </w:p>
        </w:tc>
        <w:tc>
          <w:tcPr>
            <w:tcW w:w="113" w:type="dxa"/>
            <w:tcBorders>
              <w:top w:val="nil"/>
              <w:left w:val="nil"/>
              <w:bottom w:val="nil"/>
              <w:right w:val="nil"/>
            </w:tcBorders>
            <w:shd w:val="clear" w:color="auto" w:fill="F4F3F8"/>
            <w:tcMar>
              <w:top w:w="0" w:type="dxa"/>
              <w:left w:w="0" w:type="dxa"/>
              <w:bottom w:w="0" w:type="dxa"/>
              <w:right w:w="0" w:type="dxa"/>
            </w:tcMar>
          </w:tcPr>
          <w:p w:rsidR="003177CD" w:rsidRPr="000A7935" w:rsidRDefault="003177CD">
            <w:pPr>
              <w:pStyle w:val="ConsPlusNormal"/>
            </w:pPr>
          </w:p>
        </w:tc>
      </w:tr>
    </w:tbl>
    <w:p w:rsidR="003177CD" w:rsidRPr="000A7935" w:rsidRDefault="003177CD">
      <w:pPr>
        <w:pStyle w:val="ConsPlusNormal"/>
        <w:jc w:val="both"/>
      </w:pPr>
    </w:p>
    <w:p w:rsidR="003177CD" w:rsidRPr="000A7935" w:rsidRDefault="003177CD">
      <w:pPr>
        <w:pStyle w:val="ConsPlusNormal"/>
        <w:ind w:firstLine="540"/>
        <w:jc w:val="both"/>
      </w:pPr>
      <w:r w:rsidRPr="000A7935">
        <w:t>В целях развития образования города Москвы с учетом новых требований к качеству образовательного процесса и социально-экономической сферы города Москвы Правительство Москвы постановляет:</w:t>
      </w:r>
    </w:p>
    <w:p w:rsidR="003177CD" w:rsidRPr="000A7935" w:rsidRDefault="003177CD">
      <w:pPr>
        <w:pStyle w:val="ConsPlusNormal"/>
        <w:jc w:val="both"/>
      </w:pPr>
      <w:r w:rsidRPr="000A7935">
        <w:t>(в ред. постановления Правительства Москвы от 08.04.2015 N 168-ПП)</w:t>
      </w:r>
    </w:p>
    <w:p w:rsidR="003177CD" w:rsidRPr="000A7935" w:rsidRDefault="003177CD">
      <w:pPr>
        <w:pStyle w:val="ConsPlusNormal"/>
        <w:spacing w:before="220"/>
        <w:ind w:firstLine="540"/>
        <w:jc w:val="both"/>
      </w:pPr>
      <w:r w:rsidRPr="000A7935">
        <w:t>1. Утвердить текстовую часть Государственной программы города Москвы "Развитие образования города Москвы ("Столичное образование")" (приложение).</w:t>
      </w:r>
    </w:p>
    <w:p w:rsidR="003177CD" w:rsidRPr="000A7935" w:rsidRDefault="003177CD">
      <w:pPr>
        <w:pStyle w:val="ConsPlusNormal"/>
        <w:jc w:val="both"/>
      </w:pPr>
      <w:r w:rsidRPr="000A7935">
        <w:t>(п. 1 в ред. постановления Правительства Москвы от 26.03.2024 N 615-ПП)</w:t>
      </w:r>
    </w:p>
    <w:p w:rsidR="003177CD" w:rsidRPr="000A7935" w:rsidRDefault="003177CD">
      <w:pPr>
        <w:pStyle w:val="ConsPlusNormal"/>
        <w:spacing w:before="220"/>
        <w:ind w:firstLine="540"/>
        <w:jc w:val="both"/>
      </w:pPr>
      <w:r w:rsidRPr="000A7935">
        <w:t>2. Утратил силу. - Постановление Правительства Москвы от 16.07.2013 N 467-ПП.</w:t>
      </w:r>
    </w:p>
    <w:p w:rsidR="003177CD" w:rsidRPr="000A7935" w:rsidRDefault="003177CD">
      <w:pPr>
        <w:pStyle w:val="ConsPlusNormal"/>
        <w:spacing w:before="220"/>
        <w:ind w:firstLine="540"/>
        <w:jc w:val="both"/>
      </w:pPr>
      <w:r w:rsidRPr="000A7935">
        <w:t xml:space="preserve">3. Контроль за выполнением настоящего постановления возложить на заместителя Мэра Москвы в Правительстве Москвы по вопросам социального развития </w:t>
      </w:r>
      <w:proofErr w:type="spellStart"/>
      <w:r w:rsidRPr="000A7935">
        <w:t>Ракову</w:t>
      </w:r>
      <w:proofErr w:type="spellEnd"/>
      <w:r w:rsidRPr="000A7935">
        <w:t xml:space="preserve"> А.В.</w:t>
      </w:r>
    </w:p>
    <w:p w:rsidR="003177CD" w:rsidRPr="000A7935" w:rsidRDefault="003177CD">
      <w:pPr>
        <w:pStyle w:val="ConsPlusNormal"/>
        <w:jc w:val="both"/>
      </w:pPr>
      <w:r w:rsidRPr="000A7935">
        <w:t>(в ред. постановлений Правительства Москвы от 04.09.2012 N 454-ПП, от 30.03.2021 N 387-ПП)</w:t>
      </w:r>
    </w:p>
    <w:p w:rsidR="003177CD" w:rsidRPr="000A7935" w:rsidRDefault="003177CD">
      <w:pPr>
        <w:pStyle w:val="ConsPlusNormal"/>
        <w:jc w:val="both"/>
      </w:pPr>
    </w:p>
    <w:p w:rsidR="003177CD" w:rsidRPr="000A7935" w:rsidRDefault="003177CD">
      <w:pPr>
        <w:pStyle w:val="ConsPlusNormal"/>
        <w:jc w:val="right"/>
      </w:pPr>
      <w:r w:rsidRPr="000A7935">
        <w:t>Мэр Москвы</w:t>
      </w:r>
    </w:p>
    <w:p w:rsidR="003177CD" w:rsidRPr="000A7935" w:rsidRDefault="003177CD">
      <w:pPr>
        <w:pStyle w:val="ConsPlusNormal"/>
        <w:jc w:val="right"/>
      </w:pPr>
      <w:r w:rsidRPr="000A7935">
        <w:t xml:space="preserve">С.С. </w:t>
      </w:r>
      <w:proofErr w:type="spellStart"/>
      <w:r w:rsidRPr="000A7935">
        <w:t>Собянин</w:t>
      </w:r>
      <w:proofErr w:type="spellEnd"/>
    </w:p>
    <w:p w:rsidR="003177CD" w:rsidRPr="000A7935" w:rsidRDefault="003177CD">
      <w:pPr>
        <w:pStyle w:val="ConsPlusNormal"/>
        <w:jc w:val="both"/>
      </w:pPr>
    </w:p>
    <w:p w:rsidR="003177CD" w:rsidRPr="000A7935" w:rsidRDefault="003177CD">
      <w:pPr>
        <w:pStyle w:val="ConsPlusNormal"/>
        <w:jc w:val="both"/>
      </w:pPr>
    </w:p>
    <w:p w:rsidR="003177CD" w:rsidRPr="000A7935" w:rsidRDefault="003177CD">
      <w:pPr>
        <w:pStyle w:val="ConsPlusNormal"/>
        <w:jc w:val="both"/>
      </w:pPr>
    </w:p>
    <w:p w:rsidR="003177CD" w:rsidRPr="000A7935" w:rsidRDefault="003177CD">
      <w:pPr>
        <w:pStyle w:val="ConsPlusNormal"/>
        <w:jc w:val="both"/>
      </w:pPr>
    </w:p>
    <w:p w:rsidR="000A7935" w:rsidRDefault="000A7935">
      <w:pPr>
        <w:rPr>
          <w:rFonts w:ascii="Calibri" w:eastAsia="Times New Roman" w:hAnsi="Calibri" w:cs="Calibri"/>
          <w:szCs w:val="20"/>
          <w:lang w:eastAsia="ru-RU"/>
        </w:rPr>
      </w:pPr>
      <w:r>
        <w:br w:type="page"/>
      </w:r>
      <w:bookmarkStart w:id="0" w:name="_GoBack"/>
      <w:bookmarkEnd w:id="0"/>
    </w:p>
    <w:p w:rsidR="003177CD" w:rsidRPr="000A7935" w:rsidRDefault="003177CD">
      <w:pPr>
        <w:pStyle w:val="ConsPlusNormal"/>
        <w:jc w:val="both"/>
      </w:pPr>
    </w:p>
    <w:p w:rsidR="003177CD" w:rsidRPr="000A7935" w:rsidRDefault="003177CD">
      <w:pPr>
        <w:pStyle w:val="ConsPlusNormal"/>
        <w:jc w:val="right"/>
        <w:outlineLvl w:val="0"/>
      </w:pPr>
      <w:r w:rsidRPr="000A7935">
        <w:t>Приложение</w:t>
      </w:r>
    </w:p>
    <w:p w:rsidR="003177CD" w:rsidRPr="000A7935" w:rsidRDefault="003177CD">
      <w:pPr>
        <w:pStyle w:val="ConsPlusNormal"/>
        <w:jc w:val="right"/>
      </w:pPr>
      <w:r w:rsidRPr="000A7935">
        <w:t>к постановлению Правительства</w:t>
      </w:r>
    </w:p>
    <w:p w:rsidR="003177CD" w:rsidRPr="000A7935" w:rsidRDefault="003177CD">
      <w:pPr>
        <w:pStyle w:val="ConsPlusNormal"/>
        <w:jc w:val="right"/>
      </w:pPr>
      <w:r w:rsidRPr="000A7935">
        <w:t>Москвы</w:t>
      </w:r>
    </w:p>
    <w:p w:rsidR="003177CD" w:rsidRPr="000A7935" w:rsidRDefault="003177CD">
      <w:pPr>
        <w:pStyle w:val="ConsPlusNormal"/>
        <w:jc w:val="right"/>
      </w:pPr>
      <w:r w:rsidRPr="000A7935">
        <w:t>от 27 сентября 2011 г. N 450-ПП</w:t>
      </w:r>
    </w:p>
    <w:p w:rsidR="003177CD" w:rsidRPr="000A7935" w:rsidRDefault="003177CD">
      <w:pPr>
        <w:pStyle w:val="ConsPlusNormal"/>
        <w:jc w:val="both"/>
      </w:pPr>
    </w:p>
    <w:p w:rsidR="003177CD" w:rsidRPr="000A7935" w:rsidRDefault="003177CD">
      <w:pPr>
        <w:pStyle w:val="ConsPlusTitle"/>
        <w:jc w:val="center"/>
      </w:pPr>
      <w:bookmarkStart w:id="1" w:name="P38"/>
      <w:bookmarkEnd w:id="1"/>
      <w:r w:rsidRPr="000A7935">
        <w:t>ТЕКСТОВАЯ ЧАСТЬ</w:t>
      </w:r>
    </w:p>
    <w:p w:rsidR="003177CD" w:rsidRPr="000A7935" w:rsidRDefault="003177CD">
      <w:pPr>
        <w:pStyle w:val="ConsPlusTitle"/>
        <w:jc w:val="center"/>
      </w:pPr>
      <w:r w:rsidRPr="000A7935">
        <w:t>ГОСУДАРСТВЕННОЙ ПРОГРАММЫ ГОРОДА МОСКВЫ "РАЗВИТИЕ</w:t>
      </w:r>
    </w:p>
    <w:p w:rsidR="003177CD" w:rsidRPr="000A7935" w:rsidRDefault="003177CD">
      <w:pPr>
        <w:pStyle w:val="ConsPlusTitle"/>
        <w:jc w:val="center"/>
      </w:pPr>
      <w:r w:rsidRPr="000A7935">
        <w:t>ОБРАЗОВАНИЯ ГОРОДА МОСКВЫ ("СТОЛИЧНОЕ ОБРАЗОВАНИЕ")"</w:t>
      </w:r>
    </w:p>
    <w:p w:rsidR="003177CD" w:rsidRPr="000A7935" w:rsidRDefault="003177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7935" w:rsidRPr="000A7935">
        <w:tc>
          <w:tcPr>
            <w:tcW w:w="60" w:type="dxa"/>
            <w:tcBorders>
              <w:top w:val="nil"/>
              <w:left w:val="nil"/>
              <w:bottom w:val="nil"/>
              <w:right w:val="nil"/>
            </w:tcBorders>
            <w:shd w:val="clear" w:color="auto" w:fill="CED3F1"/>
            <w:tcMar>
              <w:top w:w="0" w:type="dxa"/>
              <w:left w:w="0" w:type="dxa"/>
              <w:bottom w:w="0" w:type="dxa"/>
              <w:right w:w="0" w:type="dxa"/>
            </w:tcMar>
          </w:tcPr>
          <w:p w:rsidR="003177CD" w:rsidRPr="000A7935" w:rsidRDefault="003177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77CD" w:rsidRPr="000A7935" w:rsidRDefault="003177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77CD" w:rsidRPr="000A7935" w:rsidRDefault="003177CD">
            <w:pPr>
              <w:pStyle w:val="ConsPlusNormal"/>
              <w:jc w:val="center"/>
            </w:pPr>
            <w:r w:rsidRPr="000A7935">
              <w:t>Список изменяющих документов</w:t>
            </w:r>
          </w:p>
          <w:p w:rsidR="003177CD" w:rsidRPr="000A7935" w:rsidRDefault="003177CD">
            <w:pPr>
              <w:pStyle w:val="ConsPlusNormal"/>
              <w:jc w:val="center"/>
            </w:pPr>
            <w:r w:rsidRPr="000A7935">
              <w:t>(в ред. постановления Правительства Москвы от 25.03.2025 N 619-ПП)</w:t>
            </w:r>
          </w:p>
        </w:tc>
        <w:tc>
          <w:tcPr>
            <w:tcW w:w="113" w:type="dxa"/>
            <w:tcBorders>
              <w:top w:val="nil"/>
              <w:left w:val="nil"/>
              <w:bottom w:val="nil"/>
              <w:right w:val="nil"/>
            </w:tcBorders>
            <w:shd w:val="clear" w:color="auto" w:fill="F4F3F8"/>
            <w:tcMar>
              <w:top w:w="0" w:type="dxa"/>
              <w:left w:w="0" w:type="dxa"/>
              <w:bottom w:w="0" w:type="dxa"/>
              <w:right w:w="0" w:type="dxa"/>
            </w:tcMar>
          </w:tcPr>
          <w:p w:rsidR="003177CD" w:rsidRPr="000A7935" w:rsidRDefault="003177CD">
            <w:pPr>
              <w:pStyle w:val="ConsPlusNormal"/>
            </w:pPr>
          </w:p>
        </w:tc>
      </w:tr>
    </w:tbl>
    <w:p w:rsidR="003177CD" w:rsidRPr="000A7935" w:rsidRDefault="003177CD">
      <w:pPr>
        <w:pStyle w:val="ConsPlusNormal"/>
        <w:jc w:val="both"/>
      </w:pPr>
    </w:p>
    <w:p w:rsidR="003177CD" w:rsidRPr="000A7935" w:rsidRDefault="003177CD">
      <w:pPr>
        <w:pStyle w:val="ConsPlusTitle"/>
        <w:jc w:val="center"/>
        <w:outlineLvl w:val="1"/>
      </w:pPr>
      <w:r w:rsidRPr="000A7935">
        <w:t>1. Характеристика текущего состояния сферы образования</w:t>
      </w:r>
    </w:p>
    <w:p w:rsidR="003177CD" w:rsidRPr="000A7935" w:rsidRDefault="003177CD">
      <w:pPr>
        <w:pStyle w:val="ConsPlusNormal"/>
        <w:jc w:val="both"/>
      </w:pPr>
    </w:p>
    <w:p w:rsidR="003177CD" w:rsidRPr="000A7935" w:rsidRDefault="003177CD">
      <w:pPr>
        <w:pStyle w:val="ConsPlusTitle"/>
        <w:jc w:val="center"/>
        <w:outlineLvl w:val="2"/>
      </w:pPr>
      <w:r w:rsidRPr="000A7935">
        <w:t>1.1. Общая характеристика сферы образования в городе Москве</w:t>
      </w:r>
    </w:p>
    <w:p w:rsidR="003177CD" w:rsidRPr="000A7935" w:rsidRDefault="003177CD">
      <w:pPr>
        <w:pStyle w:val="ConsPlusNormal"/>
        <w:jc w:val="both"/>
      </w:pPr>
    </w:p>
    <w:p w:rsidR="003177CD" w:rsidRPr="000A7935" w:rsidRDefault="003177CD">
      <w:pPr>
        <w:pStyle w:val="ConsPlusNormal"/>
        <w:ind w:firstLine="540"/>
        <w:jc w:val="both"/>
      </w:pPr>
      <w:r w:rsidRPr="000A7935">
        <w:t>Московское образование сегодня - это масштабная система:</w:t>
      </w:r>
    </w:p>
    <w:p w:rsidR="003177CD" w:rsidRPr="000A7935" w:rsidRDefault="003177CD">
      <w:pPr>
        <w:pStyle w:val="ConsPlusNormal"/>
        <w:spacing w:before="220"/>
        <w:ind w:firstLine="540"/>
        <w:jc w:val="both"/>
      </w:pPr>
      <w:r w:rsidRPr="000A7935">
        <w:t>- более 1,6 млн обучающихся в дошкольных, общеобразовательных и профессиональных образовательных организациях. Каждый из ребят должен быть обеспечен местом в образовательной организации и всеми возможностями для получения качественного образования;</w:t>
      </w:r>
    </w:p>
    <w:p w:rsidR="003177CD" w:rsidRPr="000A7935" w:rsidRDefault="003177CD">
      <w:pPr>
        <w:pStyle w:val="ConsPlusNormal"/>
        <w:spacing w:before="220"/>
        <w:ind w:firstLine="540"/>
        <w:jc w:val="both"/>
      </w:pPr>
      <w:r w:rsidRPr="000A7935">
        <w:t>- более 4 тыс. зданий, каждое из которых должно быть удобным, безопасным, современным, технологичным и встроенным в общую образовательную инфраструктуру;</w:t>
      </w:r>
    </w:p>
    <w:p w:rsidR="003177CD" w:rsidRPr="000A7935" w:rsidRDefault="003177CD">
      <w:pPr>
        <w:pStyle w:val="ConsPlusNormal"/>
        <w:spacing w:before="220"/>
        <w:ind w:firstLine="540"/>
        <w:jc w:val="both"/>
      </w:pPr>
      <w:r w:rsidRPr="000A7935">
        <w:t>- около 100 тыс. педагогов, каждый из которых должен иметь возможности для комфортной и успешной работы.</w:t>
      </w:r>
    </w:p>
    <w:p w:rsidR="003177CD" w:rsidRPr="000A7935" w:rsidRDefault="003177CD">
      <w:pPr>
        <w:pStyle w:val="ConsPlusNormal"/>
        <w:spacing w:before="220"/>
        <w:ind w:firstLine="540"/>
        <w:jc w:val="both"/>
      </w:pPr>
      <w:r w:rsidRPr="000A7935">
        <w:t>Имея образовательную отрасль такого масштаба, город Москва является лидером по качеству образования, что подтверждается на протяжении многих лет.</w:t>
      </w:r>
    </w:p>
    <w:p w:rsidR="003177CD" w:rsidRPr="000A7935" w:rsidRDefault="003177CD">
      <w:pPr>
        <w:pStyle w:val="ConsPlusNormal"/>
        <w:spacing w:before="220"/>
        <w:ind w:firstLine="540"/>
        <w:jc w:val="both"/>
      </w:pPr>
      <w:r w:rsidRPr="000A7935">
        <w:t>В рамках реализации Государственной программы города Москвы "Развитие образования города Москвы ("Столичное образование")" (далее - Государственная программа) основной задачей московского образования является сохранение лидерства в сфере образования за счет создания условий для получения качественного образования и развития талантов каждого ребенка. Для решения этой задачи в городе Москве определены следующие приоритетные направления развития сферы образования:</w:t>
      </w:r>
    </w:p>
    <w:p w:rsidR="003177CD" w:rsidRPr="000A7935" w:rsidRDefault="003177CD">
      <w:pPr>
        <w:pStyle w:val="ConsPlusNormal"/>
        <w:spacing w:before="220"/>
        <w:ind w:firstLine="540"/>
        <w:jc w:val="both"/>
      </w:pPr>
      <w:r w:rsidRPr="000A7935">
        <w:t>- повышение качества образования и расширение вариативности образовательных программ в целях подготовки кадров для развития экономики города Москвы и научно-технологического суверенитета Российской Федерации;</w:t>
      </w:r>
    </w:p>
    <w:p w:rsidR="003177CD" w:rsidRPr="000A7935" w:rsidRDefault="003177CD">
      <w:pPr>
        <w:pStyle w:val="ConsPlusNormal"/>
        <w:spacing w:before="220"/>
        <w:ind w:firstLine="540"/>
        <w:jc w:val="both"/>
      </w:pPr>
      <w:r w:rsidRPr="000A7935">
        <w:t>- создание современной образовательной инфраструктуры и образовательной среды, способствующих результативной реализации образовательных программ и повышению мотивации обучающихся и педагогов общеобразовательных организаций города Москвы (далее - школы) в достижении высоких образовательных результатов;</w:t>
      </w:r>
    </w:p>
    <w:p w:rsidR="003177CD" w:rsidRPr="000A7935" w:rsidRDefault="003177CD">
      <w:pPr>
        <w:pStyle w:val="ConsPlusNormal"/>
        <w:spacing w:before="220"/>
        <w:ind w:firstLine="540"/>
        <w:jc w:val="both"/>
      </w:pPr>
      <w:r w:rsidRPr="000A7935">
        <w:t>- развитие цифровой образовательной среды в целях эффективной организации образовательного процесса, оперативного и стратегического управления качеством образования и выстраивания персонализированных программ сопровождения педагогов и обучающихся;</w:t>
      </w:r>
    </w:p>
    <w:p w:rsidR="003177CD" w:rsidRPr="000A7935" w:rsidRDefault="003177CD">
      <w:pPr>
        <w:pStyle w:val="ConsPlusNormal"/>
        <w:spacing w:before="220"/>
        <w:ind w:firstLine="540"/>
        <w:jc w:val="both"/>
      </w:pPr>
      <w:r w:rsidRPr="000A7935">
        <w:t>- рост кадрового потенциала системы образования;</w:t>
      </w:r>
    </w:p>
    <w:p w:rsidR="003177CD" w:rsidRPr="000A7935" w:rsidRDefault="003177CD">
      <w:pPr>
        <w:pStyle w:val="ConsPlusNormal"/>
        <w:spacing w:before="220"/>
        <w:ind w:firstLine="540"/>
        <w:jc w:val="both"/>
      </w:pPr>
      <w:r w:rsidRPr="000A7935">
        <w:t xml:space="preserve">- воспитание у обучающихся ответственного поведения в современном мире, уважительного </w:t>
      </w:r>
      <w:r w:rsidRPr="000A7935">
        <w:lastRenderedPageBreak/>
        <w:t>отношения к истории и культуре Российской Федерации.</w:t>
      </w:r>
    </w:p>
    <w:p w:rsidR="003177CD" w:rsidRPr="000A7935" w:rsidRDefault="003177CD">
      <w:pPr>
        <w:pStyle w:val="ConsPlusNormal"/>
        <w:jc w:val="both"/>
      </w:pPr>
    </w:p>
    <w:p w:rsidR="003177CD" w:rsidRPr="000A7935" w:rsidRDefault="003177CD">
      <w:pPr>
        <w:pStyle w:val="ConsPlusTitle"/>
        <w:jc w:val="center"/>
        <w:outlineLvl w:val="2"/>
      </w:pPr>
      <w:r w:rsidRPr="000A7935">
        <w:t>1.2. Перспективные образовательные программы для каждого</w:t>
      </w:r>
    </w:p>
    <w:p w:rsidR="003177CD" w:rsidRPr="000A7935" w:rsidRDefault="003177CD">
      <w:pPr>
        <w:pStyle w:val="ConsPlusTitle"/>
        <w:jc w:val="center"/>
      </w:pPr>
      <w:r w:rsidRPr="000A7935">
        <w:t>московского ребенка</w:t>
      </w:r>
    </w:p>
    <w:p w:rsidR="003177CD" w:rsidRPr="000A7935" w:rsidRDefault="003177CD">
      <w:pPr>
        <w:pStyle w:val="ConsPlusNormal"/>
        <w:jc w:val="both"/>
      </w:pPr>
    </w:p>
    <w:p w:rsidR="003177CD" w:rsidRPr="000A7935" w:rsidRDefault="003177CD">
      <w:pPr>
        <w:pStyle w:val="ConsPlusNormal"/>
        <w:ind w:firstLine="540"/>
        <w:jc w:val="both"/>
      </w:pPr>
      <w:r w:rsidRPr="000A7935">
        <w:t>Социально-культурное многообразие города Москвы, высокий образовательный потенциал городской среды и высокое требование жителей города Москвы к качеству образования требуют непрерывной проработки задач и проектов, отвечающих запросам каждой московской семьи.</w:t>
      </w:r>
    </w:p>
    <w:p w:rsidR="003177CD" w:rsidRPr="000A7935" w:rsidRDefault="003177CD">
      <w:pPr>
        <w:pStyle w:val="ConsPlusNormal"/>
        <w:spacing w:before="220"/>
        <w:ind w:firstLine="540"/>
        <w:jc w:val="both"/>
      </w:pPr>
      <w:r w:rsidRPr="000A7935">
        <w:t>На уровне дошкольного образования учитываются индивидуальные возможности и склонности каждого воспитанника, закладываются основы знаний ребенка об окружающем мире, развиваются его творческие и спортивные способности. При этом важно не только сформировать устойчивые социальные и бытовые навыки маленьких жителей города Москвы, но и обеспечить психологическую и интеллектуальную подготовку к обучению в школе. В условиях серьезных качественных прорывов в здравоохранении, сохранении жизненных функций недоношенных детей, детей с врожденными физиологическими и ментальными патологиями, которые впоследствии отражаются в проявлении разного рода нарушений, влияющих на успешное освоение образовательных программ, важно обеспечить профессиональное коррекционное и психолого-педагогическое сопровождение, направленное на ликвидацию выявленных дефицитов у дошкольников. Так, на дошкольном уровне образования в образовательных организациях города Москвы, реализующих программы дошкольного образования, выстроена система сопровождения детей с различными нозологиями, построения индивидуальных образовательных программ для их коррекции. В системе московского образования трудятся около 3,5 тыс. логопедов, 1,5 тыс. дефектологов и трех тыс. психологов, которые оказывают ежедневную поддержку таким детям. Это позволяет достичь выравнивания социальных и интеллектуальных навыков детей и сократить контраст в уровне подготовки будущих первоклассников.</w:t>
      </w:r>
    </w:p>
    <w:p w:rsidR="003177CD" w:rsidRPr="000A7935" w:rsidRDefault="003177CD">
      <w:pPr>
        <w:pStyle w:val="ConsPlusNormal"/>
        <w:spacing w:before="220"/>
        <w:ind w:firstLine="540"/>
        <w:jc w:val="both"/>
      </w:pPr>
      <w:r w:rsidRPr="000A7935">
        <w:t>Семья может выбрать как образовательную программу начального общего образования, изучаемую 4 года, так и образовательную программу начального общего образования ускоренного обучения, изучаемую три года, в случае если ребенок уже владеет навыками чтения, письма и устного счета. В 2024 году на программу ускоренного обучения приняты около 6 процентов первоклассников в почти 40 процентах школ, реализующих основные образовательные программы начального общего образования.</w:t>
      </w:r>
    </w:p>
    <w:p w:rsidR="003177CD" w:rsidRPr="000A7935" w:rsidRDefault="003177CD">
      <w:pPr>
        <w:pStyle w:val="ConsPlusNormal"/>
        <w:spacing w:before="220"/>
        <w:ind w:firstLine="540"/>
        <w:jc w:val="both"/>
      </w:pPr>
      <w:r w:rsidRPr="000A7935">
        <w:t>Начиная с 7 класса в каждой школе реализуются углубленные программы подготовки, а также проекты образовательных вертикалей - математической, естественно-научной и информационно-технологической. В рамках реализации проектов образовательных вертикалей углубленно изучаются профильные для данного направления учебные предметы и обязательные практико-ориентированные курсы. В настоящее время в 460 школах реализуется проект "Математическая вертикаль" (в рамках которого обучаются более 51 тыс. учащихся), проект "Математическая вертикаль ПЛЮС" для учащихся 10-11-х классов реализуется в 95 школах (в рамках которого обучаются около 4 тыс. учащихся), в 194 школах реализуется проект "ИТ-вертикаль" (в рамках которого обучаются около 19 тыс. учащихся) и в 253 школах реализуется проект "Естественно-научная вертикаль" (в рамках которого обучаются около 17 тыс. учащихся).</w:t>
      </w:r>
    </w:p>
    <w:p w:rsidR="003177CD" w:rsidRPr="000A7935" w:rsidRDefault="003177CD">
      <w:pPr>
        <w:pStyle w:val="ConsPlusNormal"/>
        <w:spacing w:before="220"/>
        <w:ind w:firstLine="540"/>
        <w:jc w:val="both"/>
      </w:pPr>
      <w:r w:rsidRPr="000A7935">
        <w:t>В целях организации прозрачности и объективности системы оценки качества образования в городе Москве выстроена система независимых диагностик, позволяющая объективно оценить уровень знаний учащихся и выстроить систему сопровождения каждой школы, учителя и ребенка. Материалы для проведения независимых диагностик проходят обязательную сертификацию, разрабатываются экспертами-</w:t>
      </w:r>
      <w:proofErr w:type="spellStart"/>
      <w:r w:rsidRPr="000A7935">
        <w:t>тестологами</w:t>
      </w:r>
      <w:proofErr w:type="spellEnd"/>
      <w:r w:rsidRPr="000A7935">
        <w:t xml:space="preserve">, проходят процедуру общественного обсуждения с экспертами и методистами, в число которых входят опытные, практикующие учителя, члены предметных комиссий и ассоциаций учителей. Независимая диагностика осуществляется с использованием цифровых технологий, что позволяет автоматизировать процесс проверки и обработки результатов выполнения тестовой части, значительно сократить нагрузку на </w:t>
      </w:r>
      <w:r w:rsidRPr="000A7935">
        <w:lastRenderedPageBreak/>
        <w:t>независимых экспертов, ограничивая их работу лишь проверкой развернутых ответов. Для максимальной объективности результата все работы проводятся под видеонаблюдением, что исключает необходимость привлечения в аудитории сторонних наблюдателей.</w:t>
      </w:r>
    </w:p>
    <w:p w:rsidR="003177CD" w:rsidRPr="000A7935" w:rsidRDefault="003177CD">
      <w:pPr>
        <w:pStyle w:val="ConsPlusNormal"/>
        <w:spacing w:before="220"/>
        <w:ind w:firstLine="540"/>
        <w:jc w:val="both"/>
      </w:pPr>
      <w:r w:rsidRPr="000A7935">
        <w:t>Результаты независимых диагностических работ приходят в электронный журнал и электронный дневник с анализом допущенных учащимся ошибок, а также с возможностью сравнить результат учащегося с общими результатами в городе Москве, школе, классе. Такая система позволяет не только видеть объективный результат, но и выявлять причины, а также выстраивать адресную систему сопровождения учащихся, включающую в себя проработку организационных, кадровых и методических решений в каждой школе.</w:t>
      </w:r>
    </w:p>
    <w:p w:rsidR="003177CD" w:rsidRPr="000A7935" w:rsidRDefault="003177CD">
      <w:pPr>
        <w:pStyle w:val="ConsPlusNormal"/>
        <w:spacing w:before="220"/>
        <w:ind w:firstLine="540"/>
        <w:jc w:val="both"/>
      </w:pPr>
      <w:r w:rsidRPr="000A7935">
        <w:t>В целях выявления интересов и предрасположенностей у учащихся для учащихся 9-х классов с 2023 года в специально созданном центре профессиональной ориентации реализуется комплексная программа профессиональной ориентации. Программа профессиональной ориентации состоит из нескольких связанных друг с другом этапов:</w:t>
      </w:r>
    </w:p>
    <w:p w:rsidR="003177CD" w:rsidRPr="000A7935" w:rsidRDefault="003177CD">
      <w:pPr>
        <w:pStyle w:val="ConsPlusNormal"/>
        <w:spacing w:before="220"/>
        <w:ind w:firstLine="540"/>
        <w:jc w:val="both"/>
      </w:pPr>
      <w:r w:rsidRPr="000A7935">
        <w:t>- тестирование по профессиональной ориентации;</w:t>
      </w:r>
    </w:p>
    <w:p w:rsidR="003177CD" w:rsidRPr="000A7935" w:rsidRDefault="003177CD">
      <w:pPr>
        <w:pStyle w:val="ConsPlusNormal"/>
        <w:spacing w:before="220"/>
        <w:ind w:firstLine="540"/>
        <w:jc w:val="both"/>
      </w:pPr>
      <w:r w:rsidRPr="000A7935">
        <w:t>- консультация карьерного эксперта;</w:t>
      </w:r>
    </w:p>
    <w:p w:rsidR="003177CD" w:rsidRPr="000A7935" w:rsidRDefault="003177CD">
      <w:pPr>
        <w:pStyle w:val="ConsPlusNormal"/>
        <w:spacing w:before="220"/>
        <w:ind w:firstLine="540"/>
        <w:jc w:val="both"/>
      </w:pPr>
      <w:r w:rsidRPr="000A7935">
        <w:t>- знакомство с государственными профессиональными образовательными организациями города Москвы (далее - колледж);</w:t>
      </w:r>
    </w:p>
    <w:p w:rsidR="003177CD" w:rsidRPr="000A7935" w:rsidRDefault="003177CD">
      <w:pPr>
        <w:pStyle w:val="ConsPlusNormal"/>
        <w:spacing w:before="220"/>
        <w:ind w:firstLine="540"/>
        <w:jc w:val="both"/>
      </w:pPr>
      <w:r w:rsidRPr="000A7935">
        <w:t>- профессиональные пробы в колледжах;</w:t>
      </w:r>
    </w:p>
    <w:p w:rsidR="003177CD" w:rsidRPr="000A7935" w:rsidRDefault="003177CD">
      <w:pPr>
        <w:pStyle w:val="ConsPlusNormal"/>
        <w:spacing w:before="220"/>
        <w:ind w:firstLine="540"/>
        <w:jc w:val="both"/>
      </w:pPr>
      <w:r w:rsidRPr="000A7935">
        <w:t>- посещение работодателей.</w:t>
      </w:r>
    </w:p>
    <w:p w:rsidR="003177CD" w:rsidRPr="000A7935" w:rsidRDefault="003177CD">
      <w:pPr>
        <w:pStyle w:val="ConsPlusNormal"/>
        <w:spacing w:before="220"/>
        <w:ind w:firstLine="540"/>
        <w:jc w:val="both"/>
      </w:pPr>
      <w:r w:rsidRPr="000A7935">
        <w:t>Данные шаги позволяют ребенку получать максимально полную информацию о профессиях и сделать осознанный выбор дальнейшего обучения. Важным элементом программы профориентации является работа с родителями, которая заключается не только в знакомстве с рынком труда, но и в оказании помощи детям в их выборе профессии.</w:t>
      </w:r>
    </w:p>
    <w:p w:rsidR="003177CD" w:rsidRPr="000A7935" w:rsidRDefault="003177CD">
      <w:pPr>
        <w:pStyle w:val="ConsPlusNormal"/>
        <w:spacing w:before="220"/>
        <w:ind w:firstLine="540"/>
        <w:jc w:val="both"/>
      </w:pPr>
      <w:r w:rsidRPr="000A7935">
        <w:t>По окончании 9 класса выпускник имеет возможность выбора продолжить обучение в школе в 10-11-х классах или получить профессию в колледже.</w:t>
      </w:r>
    </w:p>
    <w:p w:rsidR="003177CD" w:rsidRPr="000A7935" w:rsidRDefault="003177CD">
      <w:pPr>
        <w:pStyle w:val="ConsPlusNormal"/>
        <w:spacing w:before="220"/>
        <w:ind w:firstLine="540"/>
        <w:jc w:val="both"/>
      </w:pPr>
      <w:r w:rsidRPr="000A7935">
        <w:t>Для обучающихся в 10-11-х классах доступен выбор профильного или предпрофессионального образования. Предпрофессиональное образование является уникальным по содержанию проектом, построенным на основе партнерской системы - "школа - колледж - вуз - индустриальный партнер". Партнерами предпрофессионального образования являются более 50 ведущих образовательных организаций высшего образования (далее также - вуз), два научно-исследовательских института, свыше 40 колледжей столицы и более 300 предприятий и организаций различных отраслей экономики города Москвы.</w:t>
      </w:r>
    </w:p>
    <w:p w:rsidR="003177CD" w:rsidRPr="000A7935" w:rsidRDefault="003177CD">
      <w:pPr>
        <w:pStyle w:val="ConsPlusNormal"/>
        <w:spacing w:before="220"/>
        <w:ind w:firstLine="540"/>
        <w:jc w:val="both"/>
      </w:pPr>
      <w:r w:rsidRPr="000A7935">
        <w:t>Предпрофессиональное образование осуществляется по 6 направлениям: информационно-технологический, инженерный, медицинский, предпринимательский, медиа- и психолого-педагогический классы. Сегодня предпрофессиональные классы открыты более чем в 70 процентах школ города Москвы. В них по единому стандарту предпрофессионального образования обучаются порядка 44 тыс. старшеклассников - это свыше трети от всех старшеклассников в городе Москве.</w:t>
      </w:r>
    </w:p>
    <w:p w:rsidR="003177CD" w:rsidRPr="000A7935" w:rsidRDefault="003177CD">
      <w:pPr>
        <w:pStyle w:val="ConsPlusNormal"/>
        <w:spacing w:before="220"/>
        <w:ind w:firstLine="540"/>
        <w:jc w:val="both"/>
      </w:pPr>
      <w:r w:rsidRPr="000A7935">
        <w:t>Каждый учащийся предпрофессионального класса:</w:t>
      </w:r>
    </w:p>
    <w:p w:rsidR="003177CD" w:rsidRPr="000A7935" w:rsidRDefault="003177CD">
      <w:pPr>
        <w:pStyle w:val="ConsPlusNormal"/>
        <w:spacing w:before="220"/>
        <w:ind w:firstLine="540"/>
        <w:jc w:val="both"/>
      </w:pPr>
      <w:r w:rsidRPr="000A7935">
        <w:t>- углубленно изучает профильные предметы, чтобы качественно сдать экзамены и поступить в выбранную образовательную организацию высшего образования;</w:t>
      </w:r>
    </w:p>
    <w:p w:rsidR="003177CD" w:rsidRPr="000A7935" w:rsidRDefault="003177CD">
      <w:pPr>
        <w:pStyle w:val="ConsPlusNormal"/>
        <w:spacing w:before="220"/>
        <w:ind w:firstLine="540"/>
        <w:jc w:val="both"/>
      </w:pPr>
      <w:r w:rsidRPr="000A7935">
        <w:t>- получает первые профессиональные навыки на школьных курсах;</w:t>
      </w:r>
    </w:p>
    <w:p w:rsidR="003177CD" w:rsidRPr="000A7935" w:rsidRDefault="003177CD">
      <w:pPr>
        <w:pStyle w:val="ConsPlusNormal"/>
        <w:spacing w:before="220"/>
        <w:ind w:firstLine="540"/>
        <w:jc w:val="both"/>
      </w:pPr>
      <w:r w:rsidRPr="000A7935">
        <w:lastRenderedPageBreak/>
        <w:t>- осваивает первую профессию на базе колледжа, не отрываясь от учебы в школе;</w:t>
      </w:r>
    </w:p>
    <w:p w:rsidR="003177CD" w:rsidRPr="000A7935" w:rsidRDefault="003177CD">
      <w:pPr>
        <w:pStyle w:val="ConsPlusNormal"/>
        <w:spacing w:before="220"/>
        <w:ind w:firstLine="540"/>
        <w:jc w:val="both"/>
      </w:pPr>
      <w:r w:rsidRPr="000A7935">
        <w:t>- проводит исследование или разрабатывает проект под руководством преподавателя вуза-партнера, параллельно знакомясь с академической средой;</w:t>
      </w:r>
    </w:p>
    <w:p w:rsidR="003177CD" w:rsidRPr="000A7935" w:rsidRDefault="003177CD">
      <w:pPr>
        <w:pStyle w:val="ConsPlusNormal"/>
        <w:spacing w:before="220"/>
        <w:ind w:firstLine="540"/>
        <w:jc w:val="both"/>
      </w:pPr>
      <w:r w:rsidRPr="000A7935">
        <w:t>- посещает экскурсии на площадках индустриальных партнеров, где узнает о специфике работы в выбранной отрасли.</w:t>
      </w:r>
    </w:p>
    <w:p w:rsidR="003177CD" w:rsidRPr="000A7935" w:rsidRDefault="003177CD">
      <w:pPr>
        <w:pStyle w:val="ConsPlusNormal"/>
        <w:spacing w:before="220"/>
        <w:ind w:firstLine="540"/>
        <w:jc w:val="both"/>
      </w:pPr>
      <w:r w:rsidRPr="000A7935">
        <w:t>Данные шаги позволяют учащимся предпрофессиональных классов делать осознанный выбор своего профессионального пути. Более 90 процентов выпускников от общего числа выпускников предпрофессиональных классов поступают в вуз на факультет по своему профилю.</w:t>
      </w:r>
    </w:p>
    <w:p w:rsidR="003177CD" w:rsidRPr="000A7935" w:rsidRDefault="003177CD">
      <w:pPr>
        <w:pStyle w:val="ConsPlusNormal"/>
        <w:spacing w:before="220"/>
        <w:ind w:firstLine="540"/>
        <w:jc w:val="both"/>
      </w:pPr>
      <w:r w:rsidRPr="000A7935">
        <w:t>С 2023 года в городе Москве реализуется программа по подготовке выпускников 11-х классов к единому государственному экзамену (далее - ЕГЭ) - завершение к началу второго полугодия прохождения образовательной программы в части освоения учебных предметов, изучаемых на базовом уровне, кроме математики, истории, обществознания, литературы и физической культуры, и включение в основное расписание практикумов по подготовке к ЕГЭ в объеме не менее 40 процентов учебного времени от общего предусмотренного образовательной программой учебного времени. Обучение в практикумах организовано в соответствии с уровнем подготовки обучающихся, что позволяет максимально полно отвечать академическим запросам учащихся.</w:t>
      </w:r>
    </w:p>
    <w:p w:rsidR="003177CD" w:rsidRPr="000A7935" w:rsidRDefault="003177CD">
      <w:pPr>
        <w:pStyle w:val="ConsPlusNormal"/>
        <w:spacing w:before="220"/>
        <w:ind w:firstLine="540"/>
        <w:jc w:val="both"/>
      </w:pPr>
      <w:r w:rsidRPr="000A7935">
        <w:t>Результатом такой подготовки стало значительное сокращение числа выпускников с низкими баллами и увеличение количества учащихся, получивших 100 баллов по итогам сдачи ЕГЭ по учебному предмету. В 2024 году 100-балльные результаты ЕГЭ получили около 2,1 тыс. человек, из них: 1860 выпускников показали один 100-балльный результат, 178 выпускников набрали 200 баллов по двум учебным предметам, 17 человек набрали 300 баллов по трем предметам, а один выпускник получил 400 баллов по итогам сдачи 4 предметов ЕГЭ.</w:t>
      </w:r>
    </w:p>
    <w:p w:rsidR="003177CD" w:rsidRPr="000A7935" w:rsidRDefault="003177CD">
      <w:pPr>
        <w:pStyle w:val="ConsPlusNormal"/>
        <w:spacing w:before="220"/>
        <w:ind w:firstLine="540"/>
        <w:jc w:val="both"/>
      </w:pPr>
      <w:r w:rsidRPr="000A7935">
        <w:t>Уникальным элементом обучения является программа психологической поддержки перед выпускными школьными экзаменами. Ее ключевая часть - цикл открытых лекций на крупных городских площадках самых известных специалистов в области психологии и работы со стрессом.</w:t>
      </w:r>
    </w:p>
    <w:p w:rsidR="003177CD" w:rsidRPr="000A7935" w:rsidRDefault="003177CD">
      <w:pPr>
        <w:pStyle w:val="ConsPlusNormal"/>
        <w:jc w:val="both"/>
      </w:pPr>
    </w:p>
    <w:p w:rsidR="003177CD" w:rsidRPr="000A7935" w:rsidRDefault="003177CD">
      <w:pPr>
        <w:pStyle w:val="ConsPlusTitle"/>
        <w:jc w:val="center"/>
        <w:outlineLvl w:val="2"/>
      </w:pPr>
      <w:r w:rsidRPr="000A7935">
        <w:t>1.3. Москва - центр среднего профессионального образования</w:t>
      </w:r>
    </w:p>
    <w:p w:rsidR="003177CD" w:rsidRPr="000A7935" w:rsidRDefault="003177CD">
      <w:pPr>
        <w:pStyle w:val="ConsPlusNormal"/>
        <w:jc w:val="both"/>
      </w:pPr>
    </w:p>
    <w:p w:rsidR="003177CD" w:rsidRPr="000A7935" w:rsidRDefault="003177CD">
      <w:pPr>
        <w:pStyle w:val="ConsPlusNormal"/>
        <w:ind w:firstLine="540"/>
        <w:jc w:val="both"/>
      </w:pPr>
      <w:r w:rsidRPr="000A7935">
        <w:t>Все более популярным для московских учащихся становится обучение в системе среднего профессионального образования. Сегодня данный профессиональный путь выбирают дети с хорошим уровнем подготовки для того, чтобы быстрее получить профессию, стать самостоятельными и начать стабильно зарабатывать. Возросший интерес учащихся, активный рост экономики города Москвы и, как следствие, спрос на высококвалифицированные рабочие кадры потребовали пересмотра подходов к содержанию образовательных программ и совершенствования инфраструктуры среднего профессионального образования.</w:t>
      </w:r>
    </w:p>
    <w:p w:rsidR="003177CD" w:rsidRPr="000A7935" w:rsidRDefault="003177CD">
      <w:pPr>
        <w:pStyle w:val="ConsPlusNormal"/>
        <w:spacing w:before="220"/>
        <w:ind w:firstLine="540"/>
        <w:jc w:val="both"/>
      </w:pPr>
      <w:r w:rsidRPr="000A7935">
        <w:t xml:space="preserve">В городе Москве система среднего профессионального образования трансформируется под потребности сегодняшнего рынка труда, запросы и потребности детей и родителей. Она не только следует требованиям сегодняшней ситуации, но и </w:t>
      </w:r>
      <w:proofErr w:type="spellStart"/>
      <w:r w:rsidRPr="000A7935">
        <w:t>проактивно</w:t>
      </w:r>
      <w:proofErr w:type="spellEnd"/>
      <w:r w:rsidRPr="000A7935">
        <w:t xml:space="preserve"> создает инновационную систему подготовки рабочих кадров. Для этого проводится детальная аналитика перспектив развития каждой отрасли экономики города Москвы, появления новых технологий, востребованности профессий на рынке труда, а также интереса со стороны молодежи.</w:t>
      </w:r>
    </w:p>
    <w:p w:rsidR="003177CD" w:rsidRPr="000A7935" w:rsidRDefault="003177CD">
      <w:pPr>
        <w:pStyle w:val="ConsPlusNormal"/>
        <w:spacing w:before="220"/>
        <w:ind w:firstLine="540"/>
        <w:jc w:val="both"/>
      </w:pPr>
      <w:r w:rsidRPr="000A7935">
        <w:t xml:space="preserve">Основной задачей является налаживание постоянной совместной работы с профессиональным сообществом, крупнейшими государственными корпорациями Российской Федерации и компаниями, а также органами исполнительной власти города Москвы для </w:t>
      </w:r>
      <w:proofErr w:type="spellStart"/>
      <w:r w:rsidRPr="000A7935">
        <w:t>сонастройки</w:t>
      </w:r>
      <w:proofErr w:type="spellEnd"/>
      <w:r w:rsidRPr="000A7935">
        <w:t xml:space="preserve"> системы среднего профессионального образования с имеющимися кадровыми потребностями.</w:t>
      </w:r>
    </w:p>
    <w:p w:rsidR="003177CD" w:rsidRPr="000A7935" w:rsidRDefault="003177CD">
      <w:pPr>
        <w:pStyle w:val="ConsPlusNormal"/>
        <w:spacing w:before="220"/>
        <w:ind w:firstLine="540"/>
        <w:jc w:val="both"/>
      </w:pPr>
      <w:r w:rsidRPr="000A7935">
        <w:lastRenderedPageBreak/>
        <w:t>В настоящее время партнерами колледжей города Москвы стали более трех тыс. государственных и коммерческих компаний. С ними ведется активная работа по определению направлений обучения и требований к выпускникам по рабочим профессиям, организуется практическая подготовка студентов. Реализуется совместное проектирование образовательных программ, разрабатываются стандарты оснащения мастерских, а также задания для промежуточной и итоговой аттестаций.</w:t>
      </w:r>
    </w:p>
    <w:p w:rsidR="003177CD" w:rsidRPr="000A7935" w:rsidRDefault="003177CD">
      <w:pPr>
        <w:pStyle w:val="ConsPlusNormal"/>
        <w:spacing w:before="220"/>
        <w:ind w:firstLine="540"/>
        <w:jc w:val="both"/>
      </w:pPr>
      <w:r w:rsidRPr="000A7935">
        <w:t>В целях закрытия потребности города Москвы в квалифицированных рабочих кадрах вместе с работодателями анализируются потребности ключевых отраслей экономики города Москвы. В результате в 2024 году было принято решение о создании дополнительно 16 тыс. мест для получения среднего профессионального образования за счет средств бюджета города Москвы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образования за счет средств бюджета города Москвы.</w:t>
      </w:r>
    </w:p>
    <w:p w:rsidR="003177CD" w:rsidRPr="000A7935" w:rsidRDefault="003177CD">
      <w:pPr>
        <w:pStyle w:val="ConsPlusNormal"/>
        <w:spacing w:before="220"/>
        <w:ind w:firstLine="540"/>
        <w:jc w:val="both"/>
      </w:pPr>
      <w:r w:rsidRPr="000A7935">
        <w:t>Ключевым изменением в создании современных программ обучения стало привлечение отраслевых экспертов. Так, установлены требования к проектированию новых образовательных программ: обязательным этапом стало формирование профиля выпускника колледжа - перечня навыков, которые будут востребованы у работодателей, увеличено количество практических часов обучения до 70 процентов от общего объема учебных часов, предусмотренных образовательными программами, включено получение первой рабочей профессии на первом курсе и установлено требование к уровню разрядов выпускников колледжей города Москвы.</w:t>
      </w:r>
    </w:p>
    <w:p w:rsidR="003177CD" w:rsidRPr="000A7935" w:rsidRDefault="003177CD">
      <w:pPr>
        <w:pStyle w:val="ConsPlusNormal"/>
        <w:spacing w:before="220"/>
        <w:ind w:firstLine="540"/>
        <w:jc w:val="both"/>
      </w:pPr>
      <w:r w:rsidRPr="000A7935">
        <w:t>К 1 сентября 2024 г. 60 процентов образовательных программ колледжей города Москвы от общего числа образовательных программ среднего профессионального образования были переработаны в соответствии с новыми стандартами, по которым обучаются 43 тыс. первокурсников.</w:t>
      </w:r>
    </w:p>
    <w:p w:rsidR="003177CD" w:rsidRPr="000A7935" w:rsidRDefault="003177CD">
      <w:pPr>
        <w:pStyle w:val="ConsPlusNormal"/>
        <w:spacing w:before="220"/>
        <w:ind w:firstLine="540"/>
        <w:jc w:val="both"/>
      </w:pPr>
      <w:r w:rsidRPr="000A7935">
        <w:t>Важным условием успешной реализации обновленных образовательных программ среднего профессионального образования является обеспечение современных инфраструктурных условий, отвечающих изменяющимся требованиям рынка труда. По итогам 2024 года переоборудовано 650 лабораторий и мастерских колледжей города Москвы. В октябре 2024 года открылся флагманский центр практической подготовки колледжей города Москвы в индустриальном (промышленном) парке "</w:t>
      </w:r>
      <w:proofErr w:type="spellStart"/>
      <w:r w:rsidRPr="000A7935">
        <w:t>Руднево</w:t>
      </w:r>
      <w:proofErr w:type="spellEnd"/>
      <w:r w:rsidRPr="000A7935">
        <w:t>" - первая площадка для подготовки кадров по промышленным специальностям под запрос резидентов особой экономической зоны технико-внедренческого типа "</w:t>
      </w:r>
      <w:proofErr w:type="spellStart"/>
      <w:r w:rsidRPr="000A7935">
        <w:t>Технополис</w:t>
      </w:r>
      <w:proofErr w:type="spellEnd"/>
      <w:r w:rsidRPr="000A7935">
        <w:t xml:space="preserve"> Москва" и других предприятий, осуществляющих деятельность на территории города Москвы, на которых ежегодно смогут обучаться более трех тыс. студентов из 15 колледжей города Москвы.</w:t>
      </w:r>
    </w:p>
    <w:p w:rsidR="003177CD" w:rsidRPr="000A7935" w:rsidRDefault="003177CD">
      <w:pPr>
        <w:pStyle w:val="ConsPlusNormal"/>
        <w:spacing w:before="220"/>
        <w:ind w:firstLine="540"/>
        <w:jc w:val="both"/>
      </w:pPr>
      <w:r w:rsidRPr="000A7935">
        <w:t xml:space="preserve">В колледжах города Москвы обучаются 4,7 тыс. студентов с инвалидностью и ограниченными возможностями здоровья. Наибольшее число из них составляют люди с соматическими заболеваниями, ментальными нарушениями. Для обучающихся с инвалидностью и ограниченными возможностями здоровья созданы специальные возможности для получения профессионального образования и обучения по программам профессиональной подготовки по профессиям рабочих, должностям служащих, включая комфортные условия для обучения, в том числе для обучающихся с ментальными нарушениями, не имеющих основного общего или среднего общего образования. В первую очередь, разработаны адаптированные программы, которые позволяют освоить базовые навыки и получить свидетельства о профессии рабочего, должности служащего с присвоением квалификации. Кроме того, предоставляется необходимая техническая помощь от специального ассистента (помощника), услуги </w:t>
      </w:r>
      <w:proofErr w:type="spellStart"/>
      <w:r w:rsidRPr="000A7935">
        <w:t>сурдопереводчика</w:t>
      </w:r>
      <w:proofErr w:type="spellEnd"/>
      <w:r w:rsidRPr="000A7935">
        <w:t xml:space="preserve"> и </w:t>
      </w:r>
      <w:proofErr w:type="spellStart"/>
      <w:r w:rsidRPr="000A7935">
        <w:t>тифлосурдопереводчика</w:t>
      </w:r>
      <w:proofErr w:type="spellEnd"/>
      <w:r w:rsidRPr="000A7935">
        <w:t xml:space="preserve"> - для лиц с нарушениями зрения или слуха. </w:t>
      </w:r>
      <w:proofErr w:type="gramStart"/>
      <w:r w:rsidRPr="000A7935">
        <w:t>Оказывается</w:t>
      </w:r>
      <w:proofErr w:type="gramEnd"/>
      <w:r w:rsidRPr="000A7935">
        <w:t xml:space="preserve"> психолого-педагогическая поддержка, проводятся групповые и индивидуальные коррекционные занятия.</w:t>
      </w:r>
    </w:p>
    <w:p w:rsidR="003177CD" w:rsidRPr="000A7935" w:rsidRDefault="003177CD">
      <w:pPr>
        <w:pStyle w:val="ConsPlusNormal"/>
        <w:spacing w:before="220"/>
        <w:ind w:firstLine="540"/>
        <w:jc w:val="both"/>
      </w:pPr>
      <w:r w:rsidRPr="000A7935">
        <w:t>С учетом такой организации работы колледжей город Москва ежегодно занимает лидирующие позиции по количеству победителей и призеров чемпионатов Всероссийского чемпионатного движения по профессиональному мастерству.</w:t>
      </w:r>
    </w:p>
    <w:p w:rsidR="003177CD" w:rsidRPr="000A7935" w:rsidRDefault="003177CD">
      <w:pPr>
        <w:pStyle w:val="ConsPlusNormal"/>
        <w:jc w:val="both"/>
      </w:pPr>
    </w:p>
    <w:p w:rsidR="003177CD" w:rsidRPr="000A7935" w:rsidRDefault="003177CD">
      <w:pPr>
        <w:pStyle w:val="ConsPlusTitle"/>
        <w:jc w:val="center"/>
        <w:outlineLvl w:val="2"/>
      </w:pPr>
      <w:r w:rsidRPr="000A7935">
        <w:t>1.4. Проект "Московская электронная школа" - цифровая</w:t>
      </w:r>
    </w:p>
    <w:p w:rsidR="003177CD" w:rsidRPr="000A7935" w:rsidRDefault="003177CD">
      <w:pPr>
        <w:pStyle w:val="ConsPlusTitle"/>
        <w:jc w:val="center"/>
      </w:pPr>
      <w:r w:rsidRPr="000A7935">
        <w:t>экосистема сервисов для учителя, ученика и его семьи как</w:t>
      </w:r>
    </w:p>
    <w:p w:rsidR="003177CD" w:rsidRPr="000A7935" w:rsidRDefault="003177CD">
      <w:pPr>
        <w:pStyle w:val="ConsPlusTitle"/>
        <w:jc w:val="center"/>
      </w:pPr>
      <w:r w:rsidRPr="000A7935">
        <w:t>инструмент управления качеством образования</w:t>
      </w:r>
    </w:p>
    <w:p w:rsidR="003177CD" w:rsidRPr="000A7935" w:rsidRDefault="003177CD">
      <w:pPr>
        <w:pStyle w:val="ConsPlusNormal"/>
        <w:jc w:val="both"/>
      </w:pPr>
    </w:p>
    <w:p w:rsidR="003177CD" w:rsidRPr="000A7935" w:rsidRDefault="003177CD">
      <w:pPr>
        <w:pStyle w:val="ConsPlusNormal"/>
        <w:ind w:firstLine="540"/>
        <w:jc w:val="both"/>
      </w:pPr>
      <w:r w:rsidRPr="000A7935">
        <w:t>В городе Москве в 2016 году был запущен образовательный проект "Московская электронная школа" (далее - МЭШ). В самом начале своего эволюционного пути это была цифровая платформа библиотеки образовательных материалов, разработанных и размещенных на ней столичными учителями, и электронный журнал с самыми простыми функциями для учителя и администратора. Сегодня - это крупная технологическая цифровая платформа взаимосвязанных цифровых сервисов для школы, учащегося и его семьи, а также мощный механизм управления системой образования и влияния на изменение ее качества.</w:t>
      </w:r>
    </w:p>
    <w:p w:rsidR="003177CD" w:rsidRPr="000A7935" w:rsidRDefault="003177CD">
      <w:pPr>
        <w:pStyle w:val="ConsPlusNormal"/>
        <w:spacing w:before="220"/>
        <w:ind w:firstLine="540"/>
        <w:jc w:val="both"/>
      </w:pPr>
      <w:r w:rsidRPr="000A7935">
        <w:t>Электронный журнал, электронный дневник и "Библиотека МЭШ" технологически связаны друг с другом тематическим справочником, что позволяет выстроить полный цикл обучения - от планирования учителем урока до получения результата и выявления тематических затруднений каждого учащегося, настройки для него персональных рекомендаций.</w:t>
      </w:r>
    </w:p>
    <w:p w:rsidR="003177CD" w:rsidRPr="000A7935" w:rsidRDefault="003177CD">
      <w:pPr>
        <w:pStyle w:val="ConsPlusNormal"/>
        <w:spacing w:before="220"/>
        <w:ind w:firstLine="540"/>
        <w:jc w:val="both"/>
      </w:pPr>
      <w:r w:rsidRPr="000A7935">
        <w:t xml:space="preserve">Сегодня в "Библиотеке МЭШ" собрано более 1,8 млн единиц образовательного контента (сценариев уроков, интерактивных приложений, </w:t>
      </w:r>
      <w:proofErr w:type="spellStart"/>
      <w:r w:rsidRPr="000A7935">
        <w:t>видеоуроков</w:t>
      </w:r>
      <w:proofErr w:type="spellEnd"/>
      <w:r w:rsidRPr="000A7935">
        <w:t>, тестов и других материалов), с помощью которого учащиеся готовятся к контрольным, экзаменам и олимпиадам. Обязательные предметы с 1 по 11 классы обеспечены сценариями уроков или сценариями тем в полном объеме.</w:t>
      </w:r>
    </w:p>
    <w:p w:rsidR="003177CD" w:rsidRPr="000A7935" w:rsidRDefault="003177CD">
      <w:pPr>
        <w:pStyle w:val="ConsPlusNormal"/>
        <w:spacing w:before="220"/>
        <w:ind w:firstLine="540"/>
        <w:jc w:val="both"/>
      </w:pPr>
      <w:r w:rsidRPr="000A7935">
        <w:t>В 2024 году образовательный контент МЭШ прошел экспертизу и включен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Министерством просвещения Российской Федерации.</w:t>
      </w:r>
    </w:p>
    <w:p w:rsidR="003177CD" w:rsidRPr="000A7935" w:rsidRDefault="003177CD">
      <w:pPr>
        <w:pStyle w:val="ConsPlusNormal"/>
        <w:spacing w:before="220"/>
        <w:ind w:firstLine="540"/>
        <w:jc w:val="both"/>
      </w:pPr>
      <w:r w:rsidRPr="000A7935">
        <w:t>Безусловным преимуществом МЭШ являются его возможности в управлении развитием системы образования - вся информация о реализуемых в городе Москве образовательных программах и учебных планах, формах и подходах к оцениванию учащихся позволяют анализировать и регулировать вопросы содержания и качества образования. Кроме того, МЭШ обеспечивает персональную прямую коммуникацию с каждым участником образовательного процесса: учителем, ребенком, семьей.</w:t>
      </w:r>
    </w:p>
    <w:p w:rsidR="003177CD" w:rsidRPr="000A7935" w:rsidRDefault="003177CD">
      <w:pPr>
        <w:pStyle w:val="ConsPlusNormal"/>
        <w:spacing w:before="220"/>
        <w:ind w:firstLine="540"/>
        <w:jc w:val="both"/>
      </w:pPr>
      <w:r w:rsidRPr="000A7935">
        <w:t xml:space="preserve">Успешный опыт и наработки города Москвы в области </w:t>
      </w:r>
      <w:proofErr w:type="spellStart"/>
      <w:r w:rsidRPr="000A7935">
        <w:t>цифровизации</w:t>
      </w:r>
      <w:proofErr w:type="spellEnd"/>
      <w:r w:rsidRPr="000A7935">
        <w:t xml:space="preserve"> сферы образования и развития цифровой платформы МЭШ перенимают другие регионы России. В настоящее время подсистемы и цифровые сервисы МЭШ выступают основой для региональных образовательных платформ, они работают в Калужской, Московской, Тюменской областях, Республике Дагестан и Республике Татарстан. Сегодня функционалом МЭШ в этих регионах пользуются свыше 4 млн пользователей.</w:t>
      </w:r>
    </w:p>
    <w:p w:rsidR="003177CD" w:rsidRPr="000A7935" w:rsidRDefault="003177CD">
      <w:pPr>
        <w:pStyle w:val="ConsPlusNormal"/>
        <w:jc w:val="both"/>
      </w:pPr>
    </w:p>
    <w:p w:rsidR="003177CD" w:rsidRPr="000A7935" w:rsidRDefault="003177CD">
      <w:pPr>
        <w:pStyle w:val="ConsPlusTitle"/>
        <w:jc w:val="center"/>
        <w:outlineLvl w:val="2"/>
      </w:pPr>
      <w:r w:rsidRPr="000A7935">
        <w:t>1.5. Развитие кадрового потенциала для реализации задач</w:t>
      </w:r>
    </w:p>
    <w:p w:rsidR="003177CD" w:rsidRPr="000A7935" w:rsidRDefault="003177CD">
      <w:pPr>
        <w:pStyle w:val="ConsPlusTitle"/>
        <w:jc w:val="center"/>
      </w:pPr>
      <w:r w:rsidRPr="000A7935">
        <w:t>сферы образования</w:t>
      </w:r>
    </w:p>
    <w:p w:rsidR="003177CD" w:rsidRPr="000A7935" w:rsidRDefault="003177CD">
      <w:pPr>
        <w:pStyle w:val="ConsPlusNormal"/>
        <w:jc w:val="both"/>
      </w:pPr>
    </w:p>
    <w:p w:rsidR="003177CD" w:rsidRPr="000A7935" w:rsidRDefault="003177CD">
      <w:pPr>
        <w:pStyle w:val="ConsPlusNormal"/>
        <w:ind w:firstLine="540"/>
        <w:jc w:val="both"/>
      </w:pPr>
      <w:r w:rsidRPr="000A7935">
        <w:t>В системе образования города Москвы работают около 100 тыс. педагогических работников, осуществляющих основной учебный процесс, существенную часть которых составляют педагогические работники с высшей квалификационной категорией.</w:t>
      </w:r>
    </w:p>
    <w:p w:rsidR="003177CD" w:rsidRPr="000A7935" w:rsidRDefault="003177CD">
      <w:pPr>
        <w:pStyle w:val="ConsPlusNormal"/>
        <w:spacing w:before="220"/>
        <w:ind w:firstLine="540"/>
        <w:jc w:val="both"/>
      </w:pPr>
      <w:r w:rsidRPr="000A7935">
        <w:t xml:space="preserve">Каждый педагогический работник имеет возможность пройти независимую оценку профессионального мастерства и квалификаций в центре независимой диагностики. Для реализации программ предпрофессионального образования в области инженерии и информационных технологий педагоги проходят обучение работе с современным учебным оборудованием и сложными учебными задачами. Педагоги, которые готовят учащихся к сдаче ЕГЭ, </w:t>
      </w:r>
      <w:r w:rsidRPr="000A7935">
        <w:lastRenderedPageBreak/>
        <w:t>проходят обязательные курсы повышения квалификации и участвуют в работе педагогических ресурсных центров, на базе которых совершенствуют навыки по работе с обучающимися разного уровня подготовки.</w:t>
      </w:r>
    </w:p>
    <w:p w:rsidR="003177CD" w:rsidRPr="000A7935" w:rsidRDefault="003177CD">
      <w:pPr>
        <w:pStyle w:val="ConsPlusNormal"/>
        <w:spacing w:before="220"/>
        <w:ind w:firstLine="540"/>
        <w:jc w:val="both"/>
      </w:pPr>
      <w:r w:rsidRPr="000A7935">
        <w:t>Функционирует регулярно обновляемый региональный реестр программ повышения квалификации, в котором размещаются прошедшие экспертизу и одобренные профессиональным сообществом программы профессиональной переподготовки и повышения квалификации.</w:t>
      </w:r>
    </w:p>
    <w:p w:rsidR="003177CD" w:rsidRPr="000A7935" w:rsidRDefault="003177CD">
      <w:pPr>
        <w:pStyle w:val="ConsPlusNormal"/>
        <w:spacing w:before="220"/>
        <w:ind w:firstLine="540"/>
        <w:jc w:val="both"/>
      </w:pPr>
      <w:r w:rsidRPr="000A7935">
        <w:t>Усовершенствованная система подготовки руководителей образовательных организаций с обучением в области лидерства и менеджмента, аттестации кандидатов на соответствие должности "руководитель образовательной организации" и формирования кадрового резерва позволяет не только сохранять данную традицию, но и развивать ее в современных условиях. Молодые руководители и кандидаты на должность руководителя образовательной организации объединены в соответствующие клубы и ассоциации для обмена опытом в формате тематических лекций и мастер-классов.</w:t>
      </w:r>
    </w:p>
    <w:p w:rsidR="003177CD" w:rsidRPr="000A7935" w:rsidRDefault="003177CD">
      <w:pPr>
        <w:pStyle w:val="ConsPlusNormal"/>
        <w:spacing w:before="220"/>
        <w:ind w:firstLine="540"/>
        <w:jc w:val="both"/>
      </w:pPr>
      <w:r w:rsidRPr="000A7935">
        <w:t>Поставленная Указом Президента Российской Федерации от 7 мая 2012 г. N 597 "О мероприятиях по реализации государственной социальной политики" задача доведения средней заработной платы педагогических работников в системе общего образования до уровня средней заработной платы в городе Москве ежегодно выполняется в полном объеме.</w:t>
      </w:r>
    </w:p>
    <w:p w:rsidR="003177CD" w:rsidRPr="000A7935" w:rsidRDefault="003177CD">
      <w:pPr>
        <w:pStyle w:val="ConsPlusNormal"/>
        <w:jc w:val="both"/>
      </w:pPr>
    </w:p>
    <w:p w:rsidR="003177CD" w:rsidRPr="000A7935" w:rsidRDefault="003177CD">
      <w:pPr>
        <w:pStyle w:val="ConsPlusTitle"/>
        <w:jc w:val="center"/>
        <w:outlineLvl w:val="2"/>
      </w:pPr>
      <w:r w:rsidRPr="000A7935">
        <w:t>1.6. Возможности города Москвы для раскрытия таланта</w:t>
      </w:r>
    </w:p>
    <w:p w:rsidR="003177CD" w:rsidRPr="000A7935" w:rsidRDefault="003177CD">
      <w:pPr>
        <w:pStyle w:val="ConsPlusTitle"/>
        <w:jc w:val="center"/>
      </w:pPr>
      <w:r w:rsidRPr="000A7935">
        <w:t>каждого ребенка</w:t>
      </w:r>
    </w:p>
    <w:p w:rsidR="003177CD" w:rsidRPr="000A7935" w:rsidRDefault="003177CD">
      <w:pPr>
        <w:pStyle w:val="ConsPlusNormal"/>
        <w:jc w:val="both"/>
      </w:pPr>
    </w:p>
    <w:p w:rsidR="003177CD" w:rsidRPr="000A7935" w:rsidRDefault="003177CD">
      <w:pPr>
        <w:pStyle w:val="ConsPlusNormal"/>
        <w:ind w:firstLine="540"/>
        <w:jc w:val="both"/>
      </w:pPr>
      <w:r w:rsidRPr="000A7935">
        <w:t>В городе Москве реализуется комплексная концепция раскрытия детских талантов - переход от модели поиска и отбора талантов к модели создания условий в каждой школе в территориальной доступности от дома. В городе Москве проводятся олимпиады по различным учебным предметам, в которых принимает участие каждая московская школа. На протяжении последних лет в финал Всероссийской олимпиады школьников проходят более двух тыс. учащихся школ города Москвы - это около 40 процентов от всех участников финала Всероссийской олимпиады школьников. В 2023/2024 учебном году команда города Москвы получила 1331 диплом. Награды получили учащиеся 204 столичных школ.</w:t>
      </w:r>
    </w:p>
    <w:p w:rsidR="003177CD" w:rsidRPr="000A7935" w:rsidRDefault="003177CD">
      <w:pPr>
        <w:pStyle w:val="ConsPlusNormal"/>
        <w:spacing w:before="220"/>
        <w:ind w:firstLine="540"/>
        <w:jc w:val="both"/>
      </w:pPr>
      <w:r w:rsidRPr="000A7935">
        <w:t>В 2024 году московские учащиеся в составе команд России также успешно выступили на международных олимпиадах по общеобразовательным предметам. По итогам проведения 7 международных предметных олимпиад московские учащиеся завоевали 24 награды - 19 золотых, три серебряных и две бронзовых медали.</w:t>
      </w:r>
    </w:p>
    <w:p w:rsidR="003177CD" w:rsidRPr="000A7935" w:rsidRDefault="003177CD">
      <w:pPr>
        <w:pStyle w:val="ConsPlusNormal"/>
        <w:spacing w:before="220"/>
        <w:ind w:firstLine="540"/>
        <w:jc w:val="both"/>
      </w:pPr>
      <w:r w:rsidRPr="000A7935">
        <w:t>Возможности города Москвы для раскрытия таланта каждого ребенка предусматривают формирование городской системы дополнительного образования как современного пространства развития личности ребенка посредством реализации комплексных проектов по следующим направлениям:</w:t>
      </w:r>
    </w:p>
    <w:p w:rsidR="003177CD" w:rsidRPr="000A7935" w:rsidRDefault="003177CD">
      <w:pPr>
        <w:pStyle w:val="ConsPlusNormal"/>
        <w:spacing w:before="220"/>
        <w:ind w:firstLine="540"/>
        <w:jc w:val="both"/>
      </w:pPr>
      <w:r w:rsidRPr="000A7935">
        <w:t>- школьный спорт и здоровый образ жизни;</w:t>
      </w:r>
    </w:p>
    <w:p w:rsidR="003177CD" w:rsidRPr="000A7935" w:rsidRDefault="003177CD">
      <w:pPr>
        <w:pStyle w:val="ConsPlusNormal"/>
        <w:spacing w:before="220"/>
        <w:ind w:firstLine="540"/>
        <w:jc w:val="both"/>
      </w:pPr>
      <w:r w:rsidRPr="000A7935">
        <w:t>- творческий потенциал и креативные навыки;</w:t>
      </w:r>
    </w:p>
    <w:p w:rsidR="003177CD" w:rsidRPr="000A7935" w:rsidRDefault="003177CD">
      <w:pPr>
        <w:pStyle w:val="ConsPlusNormal"/>
        <w:spacing w:before="220"/>
        <w:ind w:firstLine="540"/>
        <w:jc w:val="both"/>
      </w:pPr>
      <w:r w:rsidRPr="000A7935">
        <w:t>- развитие визуальной культуры;</w:t>
      </w:r>
    </w:p>
    <w:p w:rsidR="003177CD" w:rsidRPr="000A7935" w:rsidRDefault="003177CD">
      <w:pPr>
        <w:pStyle w:val="ConsPlusNormal"/>
        <w:spacing w:before="220"/>
        <w:ind w:firstLine="540"/>
        <w:jc w:val="both"/>
      </w:pPr>
      <w:r w:rsidRPr="000A7935">
        <w:t>- культурно-познавательный туризм;</w:t>
      </w:r>
    </w:p>
    <w:p w:rsidR="003177CD" w:rsidRPr="000A7935" w:rsidRDefault="003177CD">
      <w:pPr>
        <w:pStyle w:val="ConsPlusNormal"/>
        <w:spacing w:before="220"/>
        <w:ind w:firstLine="540"/>
        <w:jc w:val="both"/>
      </w:pPr>
      <w:r w:rsidRPr="000A7935">
        <w:t>- развитие технологической культуры и проектно-технологического мышления;</w:t>
      </w:r>
    </w:p>
    <w:p w:rsidR="003177CD" w:rsidRPr="000A7935" w:rsidRDefault="003177CD">
      <w:pPr>
        <w:pStyle w:val="ConsPlusNormal"/>
        <w:spacing w:before="220"/>
        <w:ind w:firstLine="540"/>
        <w:jc w:val="both"/>
      </w:pPr>
      <w:r w:rsidRPr="000A7935">
        <w:t>- военно-патриотическое движение.</w:t>
      </w:r>
    </w:p>
    <w:p w:rsidR="003177CD" w:rsidRPr="000A7935" w:rsidRDefault="003177CD">
      <w:pPr>
        <w:pStyle w:val="ConsPlusNormal"/>
        <w:jc w:val="both"/>
      </w:pPr>
    </w:p>
    <w:p w:rsidR="003177CD" w:rsidRPr="000A7935" w:rsidRDefault="000A7935">
      <w:pPr>
        <w:pStyle w:val="ConsPlusTitle"/>
        <w:jc w:val="center"/>
        <w:outlineLvl w:val="1"/>
      </w:pPr>
      <w:r>
        <w:br/>
      </w:r>
      <w:r w:rsidR="003177CD" w:rsidRPr="000A7935">
        <w:lastRenderedPageBreak/>
        <w:t>2. Прогноз развития сферы образования. Планируемые</w:t>
      </w:r>
    </w:p>
    <w:p w:rsidR="003177CD" w:rsidRPr="000A7935" w:rsidRDefault="003177CD">
      <w:pPr>
        <w:pStyle w:val="ConsPlusTitle"/>
        <w:jc w:val="center"/>
      </w:pPr>
      <w:r w:rsidRPr="000A7935">
        <w:t>показатели и результаты Государственной программы</w:t>
      </w:r>
    </w:p>
    <w:p w:rsidR="003177CD" w:rsidRPr="000A7935" w:rsidRDefault="003177CD">
      <w:pPr>
        <w:pStyle w:val="ConsPlusNormal"/>
        <w:jc w:val="both"/>
      </w:pPr>
    </w:p>
    <w:p w:rsidR="003177CD" w:rsidRPr="000A7935" w:rsidRDefault="003177CD">
      <w:pPr>
        <w:pStyle w:val="ConsPlusTitle"/>
        <w:jc w:val="center"/>
        <w:outlineLvl w:val="2"/>
      </w:pPr>
      <w:r w:rsidRPr="000A7935">
        <w:t>2.1. Модернизация современного образовательного пространства</w:t>
      </w:r>
    </w:p>
    <w:p w:rsidR="003177CD" w:rsidRPr="000A7935" w:rsidRDefault="003177CD">
      <w:pPr>
        <w:pStyle w:val="ConsPlusNormal"/>
        <w:jc w:val="both"/>
      </w:pPr>
    </w:p>
    <w:p w:rsidR="003177CD" w:rsidRPr="000A7935" w:rsidRDefault="003177CD">
      <w:pPr>
        <w:pStyle w:val="ConsPlusNormal"/>
        <w:ind w:firstLine="540"/>
        <w:jc w:val="both"/>
      </w:pPr>
      <w:r w:rsidRPr="000A7935">
        <w:t>Систему имущественного фонда столичного образования составляет значительное количество объектов образования, построенных много лет назад и морально устаревших на сегодняшний день. В связи с этим основная цель обновления имущественного фонда системы образования города Москвы - создание современной образовательной инфраструктуры, способной не только отвечать сегодняшним образовательным задачам, но и адаптироваться к будущим вызовам.</w:t>
      </w:r>
    </w:p>
    <w:p w:rsidR="003177CD" w:rsidRPr="000A7935" w:rsidRDefault="003177CD">
      <w:pPr>
        <w:pStyle w:val="ConsPlusNormal"/>
        <w:spacing w:before="220"/>
        <w:ind w:firstLine="540"/>
        <w:jc w:val="both"/>
      </w:pPr>
      <w:r w:rsidRPr="000A7935">
        <w:t>Для реализации указанной цели при участии педагогического сообщества, управленческих команд школ города Москвы были разработаны единые требования к зонированию, наружной и внутренней отделке, оснащению современным оборудованием и благоустройству территории для эффективной организации образовательного процесса с учетом современных требований.</w:t>
      </w:r>
    </w:p>
    <w:p w:rsidR="003177CD" w:rsidRPr="000A7935" w:rsidRDefault="003177CD">
      <w:pPr>
        <w:pStyle w:val="ConsPlusNormal"/>
        <w:spacing w:before="220"/>
        <w:ind w:firstLine="540"/>
        <w:jc w:val="both"/>
      </w:pPr>
      <w:r w:rsidRPr="000A7935">
        <w:t>В рамках масштабной программы обновления школьной инфраструктуры и материально-технической базы "Моя школа", запущенной в 2024 году, планируется модернизация до 100 школьных зданий ежегодно. Всего в городе Москве до 2030 года будет обновлено более 450 школьных зданий. В школах появятся современные образовательные пространства, вдохновляющие на учебу и групповую работу, комфортные кабинеты с удобной мебелью и новым оборудованием, уютные места отдыха.</w:t>
      </w:r>
    </w:p>
    <w:p w:rsidR="003177CD" w:rsidRPr="000A7935" w:rsidRDefault="003177CD">
      <w:pPr>
        <w:pStyle w:val="ConsPlusNormal"/>
        <w:spacing w:before="220"/>
        <w:ind w:firstLine="540"/>
        <w:jc w:val="both"/>
      </w:pPr>
      <w:r w:rsidRPr="000A7935">
        <w:t>Также продолжится строительство новых зданий школ. В Центральном административном округе города Москвы запланировано строительство 5 передовых школ. Учебные корпуса построят по инновационным стандартам, которые включают создание комфортных пространств для проведения научных экспериментов, групповой и индивидуальной работы, а также выставочных зон для проектов и зон рекреаций. Особое внимание будет уделено визуальной открытости и освещенности помещений.</w:t>
      </w:r>
    </w:p>
    <w:p w:rsidR="003177CD" w:rsidRPr="000A7935" w:rsidRDefault="003177CD">
      <w:pPr>
        <w:pStyle w:val="ConsPlusNormal"/>
        <w:jc w:val="both"/>
      </w:pPr>
    </w:p>
    <w:p w:rsidR="003177CD" w:rsidRPr="000A7935" w:rsidRDefault="003177CD">
      <w:pPr>
        <w:pStyle w:val="ConsPlusTitle"/>
        <w:jc w:val="center"/>
        <w:outlineLvl w:val="2"/>
      </w:pPr>
      <w:r w:rsidRPr="000A7935">
        <w:t>2.2. Развитие математического</w:t>
      </w:r>
    </w:p>
    <w:p w:rsidR="003177CD" w:rsidRPr="000A7935" w:rsidRDefault="003177CD">
      <w:pPr>
        <w:pStyle w:val="ConsPlusTitle"/>
        <w:jc w:val="center"/>
      </w:pPr>
      <w:r w:rsidRPr="000A7935">
        <w:t>и естественно-научного образования</w:t>
      </w:r>
    </w:p>
    <w:p w:rsidR="003177CD" w:rsidRPr="000A7935" w:rsidRDefault="003177CD">
      <w:pPr>
        <w:pStyle w:val="ConsPlusNormal"/>
        <w:jc w:val="both"/>
      </w:pPr>
    </w:p>
    <w:p w:rsidR="003177CD" w:rsidRPr="000A7935" w:rsidRDefault="003177CD">
      <w:pPr>
        <w:pStyle w:val="ConsPlusNormal"/>
        <w:ind w:firstLine="540"/>
        <w:jc w:val="both"/>
      </w:pPr>
      <w:r w:rsidRPr="000A7935">
        <w:t>В городе Москве наблюдается рост интереса учащихся к математическому и естественно-научному образованию. С 2025/2026 учебного года в школах будут введены новые городские учебные курсы.</w:t>
      </w:r>
    </w:p>
    <w:p w:rsidR="003177CD" w:rsidRPr="000A7935" w:rsidRDefault="003177CD">
      <w:pPr>
        <w:pStyle w:val="ConsPlusNormal"/>
        <w:spacing w:before="220"/>
        <w:ind w:firstLine="540"/>
        <w:jc w:val="both"/>
      </w:pPr>
      <w:r w:rsidRPr="000A7935">
        <w:t>Для учащихся 1-4-х классов появится дополнительный курс "Математика и окружающий мир", который будет проводиться в формате внеурочных занятий. Данный курс направлен на развитие логики, математического мышления и геометрической интуиции у учащихся. В апреле 2026 года на олимпиаде "Готов к жизни в умном городе" ученики 3-4-х классов смогут продемонстрировать умения, приобретенные на дополнительных занятиях.</w:t>
      </w:r>
    </w:p>
    <w:p w:rsidR="003177CD" w:rsidRPr="000A7935" w:rsidRDefault="003177CD">
      <w:pPr>
        <w:pStyle w:val="ConsPlusNormal"/>
        <w:spacing w:before="220"/>
        <w:ind w:firstLine="540"/>
        <w:jc w:val="both"/>
      </w:pPr>
      <w:r w:rsidRPr="000A7935">
        <w:t>Для учащихся 5-х и 6-х классов предусмотрено развитие математической и естественно-научной грамотности. На базе Государственного автономного образовательного учреждения дополнительного профессионального образования города Москвы "Центр педагогического мастерства" будут организованы математические и естественно-научные кружки. Для учащихся основной школы появится новая городская экспериментальная олимпиада, направленная на выявление интереса учащихся к творческой исследовательской и проектной деятельности.</w:t>
      </w:r>
    </w:p>
    <w:p w:rsidR="003177CD" w:rsidRPr="000A7935" w:rsidRDefault="003177CD">
      <w:pPr>
        <w:pStyle w:val="ConsPlusNormal"/>
        <w:spacing w:before="220"/>
        <w:ind w:firstLine="540"/>
        <w:jc w:val="both"/>
      </w:pPr>
      <w:r w:rsidRPr="000A7935">
        <w:t>С целью повышения качества преподавания учебных предметов математической и естественно-научной направленностей с апреля 2025 года запускается программа повышения квалификации для более 14 тыс. педагогов, работающих в 1-4-х классах, по реализации курса "Математика и окружающий мир".</w:t>
      </w:r>
    </w:p>
    <w:p w:rsidR="003177CD" w:rsidRPr="000A7935" w:rsidRDefault="003177CD">
      <w:pPr>
        <w:pStyle w:val="ConsPlusNormal"/>
        <w:spacing w:before="220"/>
        <w:ind w:firstLine="540"/>
        <w:jc w:val="both"/>
      </w:pPr>
      <w:r w:rsidRPr="000A7935">
        <w:lastRenderedPageBreak/>
        <w:t xml:space="preserve">Для учителей 5-х и 6-х классов разрабатываются программы повышения квалификации по образовательному курсу "Математическая и естественно-научная грамотность" и образовательным программам по математике в основной школе в </w:t>
      </w:r>
      <w:proofErr w:type="spellStart"/>
      <w:r w:rsidRPr="000A7935">
        <w:t>разноуровневых</w:t>
      </w:r>
      <w:proofErr w:type="spellEnd"/>
      <w:r w:rsidRPr="000A7935">
        <w:t xml:space="preserve"> </w:t>
      </w:r>
      <w:proofErr w:type="spellStart"/>
      <w:r w:rsidRPr="000A7935">
        <w:t>метагруппах</w:t>
      </w:r>
      <w:proofErr w:type="spellEnd"/>
      <w:r w:rsidRPr="000A7935">
        <w:t xml:space="preserve"> (стратах), которые также будут актуальны для управленческих кадров.</w:t>
      </w:r>
    </w:p>
    <w:p w:rsidR="003177CD" w:rsidRPr="000A7935" w:rsidRDefault="003177CD">
      <w:pPr>
        <w:pStyle w:val="ConsPlusNormal"/>
        <w:jc w:val="both"/>
      </w:pPr>
    </w:p>
    <w:p w:rsidR="003177CD" w:rsidRPr="000A7935" w:rsidRDefault="003177CD">
      <w:pPr>
        <w:pStyle w:val="ConsPlusTitle"/>
        <w:jc w:val="center"/>
        <w:outlineLvl w:val="2"/>
      </w:pPr>
      <w:r w:rsidRPr="000A7935">
        <w:t>2.3. Развитие профессионального образования</w:t>
      </w:r>
    </w:p>
    <w:p w:rsidR="003177CD" w:rsidRPr="000A7935" w:rsidRDefault="003177CD">
      <w:pPr>
        <w:pStyle w:val="ConsPlusNormal"/>
        <w:jc w:val="both"/>
      </w:pPr>
    </w:p>
    <w:p w:rsidR="003177CD" w:rsidRPr="000A7935" w:rsidRDefault="003177CD">
      <w:pPr>
        <w:pStyle w:val="ConsPlusNormal"/>
        <w:ind w:firstLine="540"/>
        <w:jc w:val="both"/>
      </w:pPr>
      <w:r w:rsidRPr="000A7935">
        <w:t>Более 75 процентов вакансий на московском рынке труда ориентированы на специалистов со средним профессиональным образованием.</w:t>
      </w:r>
    </w:p>
    <w:p w:rsidR="003177CD" w:rsidRPr="000A7935" w:rsidRDefault="003177CD">
      <w:pPr>
        <w:pStyle w:val="ConsPlusNormal"/>
        <w:spacing w:before="220"/>
        <w:ind w:firstLine="540"/>
        <w:jc w:val="both"/>
      </w:pPr>
      <w:r w:rsidRPr="000A7935">
        <w:t>Учитывая растущий интерес девятиклассников к среднему профессиональному образованию, в 2025 году будет увеличено количество бюджетных мест в колледжах города Москвы на 10 тыс. мест для получения среднего профессионального образования за счет средств бюджета города Москвы, чтобы возможность получить среднее профессиональное образование была у всех желающих московских выпускников девятых классов.</w:t>
      </w:r>
    </w:p>
    <w:p w:rsidR="003177CD" w:rsidRPr="000A7935" w:rsidRDefault="003177CD">
      <w:pPr>
        <w:pStyle w:val="ConsPlusNormal"/>
        <w:spacing w:before="220"/>
        <w:ind w:firstLine="540"/>
        <w:jc w:val="both"/>
      </w:pPr>
      <w:r w:rsidRPr="000A7935">
        <w:t>Колледжи города Москвы устанавливают долгосрочное партнерство с ключевыми работодателями, заинтересованными в обучении высокопрофессиональных рабочих кадров. Результатом такой работы должно стать формирование потребности предприятий в кадрах на перспективу 3-5 лет и увеличение количества договоров о целевом обучении со студентами.</w:t>
      </w:r>
    </w:p>
    <w:p w:rsidR="003177CD" w:rsidRPr="000A7935" w:rsidRDefault="003177CD">
      <w:pPr>
        <w:pStyle w:val="ConsPlusNormal"/>
        <w:spacing w:before="220"/>
        <w:ind w:firstLine="540"/>
        <w:jc w:val="both"/>
      </w:pPr>
      <w:r w:rsidRPr="000A7935">
        <w:t>Ежегодно структура и объем контрольных цифр приема на обучение в колледжи города Москвы будут пересматриваться и адаптироваться под потребности выпускников московских школ и учащихся из числа жителей, граничащих с городом Москвой субъектов Российской Федерации.</w:t>
      </w:r>
    </w:p>
    <w:p w:rsidR="003177CD" w:rsidRPr="000A7935" w:rsidRDefault="003177CD">
      <w:pPr>
        <w:pStyle w:val="ConsPlusNormal"/>
        <w:spacing w:before="220"/>
        <w:ind w:firstLine="540"/>
        <w:jc w:val="both"/>
      </w:pPr>
      <w:r w:rsidRPr="000A7935">
        <w:t>К 2028/2029 учебному году все образовательные программы будут приведены к новому стандарту, а также создана система постоянной трансформации образовательных программ под новые технологии, передовые отраслевые знания и быстро меняющиеся потребности рынка труда в городе Москве. Обновленные образовательные программы станут единым стандартом для всех колледжей города Москвы, что обеспечит единое высокое качество подготовки рабочих кадров.</w:t>
      </w:r>
    </w:p>
    <w:p w:rsidR="003177CD" w:rsidRPr="000A7935" w:rsidRDefault="003177CD">
      <w:pPr>
        <w:pStyle w:val="ConsPlusNormal"/>
        <w:spacing w:before="220"/>
        <w:ind w:firstLine="540"/>
        <w:jc w:val="both"/>
      </w:pPr>
      <w:r w:rsidRPr="000A7935">
        <w:t>Важным инструментом оценки объективности качества подготовки студентов колледжей является готовность работодателя принять выпускника на работу. Новым подходом к организации промежуточной и итоговой аттестации станет участие работодателей в создании содержания и критериев оценки для квалификационных и выпускных демонстрационных экзаменов, а также проведение экзаменов на базе у работодателей в условиях реального производственного процесса. К 2027 году 100 процентов выпускников колледжей города Москвы будут сдавать квалификационные и выпускные экзамены по новым стандартам.</w:t>
      </w:r>
    </w:p>
    <w:p w:rsidR="003177CD" w:rsidRPr="000A7935" w:rsidRDefault="003177CD">
      <w:pPr>
        <w:pStyle w:val="ConsPlusNormal"/>
        <w:spacing w:before="220"/>
        <w:ind w:firstLine="540"/>
        <w:jc w:val="both"/>
      </w:pPr>
      <w:r w:rsidRPr="000A7935">
        <w:t>Для повышения качества преподавания будет создана новая методическая база с современным содержанием образовательных материалов, которые педагоги смогут использовать при проведении занятий. Образовательные материалы будут разрабатываться с учетом современных форматов преподавания, цифровых технологий, групповых форм решения задач и реальных "проблемных" кейсов от работодателей. Технологии искусственного интеллекта помогут создавать интерактивные и персонализированные уроки, способствуя индивидуальному подходу к обучению.</w:t>
      </w:r>
    </w:p>
    <w:p w:rsidR="003177CD" w:rsidRPr="000A7935" w:rsidRDefault="003177CD">
      <w:pPr>
        <w:pStyle w:val="ConsPlusNormal"/>
        <w:spacing w:before="220"/>
        <w:ind w:firstLine="540"/>
        <w:jc w:val="both"/>
      </w:pPr>
      <w:r w:rsidRPr="000A7935">
        <w:t>Продолжатся мероприятия по обновлению инфраструктуры системы среднего профессионального образования. К концу 2027 года будет переоборудовано 2050 лабораторий и мастерских, что позволит проводить практические и лабораторные работы на современном технологическом уровне с использованием оборудования, аналогичного тому, которое применяется на предприятиях города.</w:t>
      </w:r>
    </w:p>
    <w:p w:rsidR="003177CD" w:rsidRPr="000A7935" w:rsidRDefault="003177CD">
      <w:pPr>
        <w:pStyle w:val="ConsPlusNormal"/>
        <w:spacing w:before="220"/>
        <w:ind w:firstLine="540"/>
        <w:jc w:val="both"/>
      </w:pPr>
      <w:r w:rsidRPr="000A7935">
        <w:t xml:space="preserve">В 2025 году для реализации программ среднего профессионального образования планируется открытие двух флагманских центров: центра практической подготовки для </w:t>
      </w:r>
      <w:r w:rsidRPr="000A7935">
        <w:lastRenderedPageBreak/>
        <w:t>машиностроения и центра практического обучения "Профессии будущего" в Печатниках. С учетом открывшегося в 2024 году флагманского центра практической подготовки колледжей города Москвы в индустриальном (промышленном) парке "</w:t>
      </w:r>
      <w:proofErr w:type="spellStart"/>
      <w:r w:rsidRPr="000A7935">
        <w:t>Руднево</w:t>
      </w:r>
      <w:proofErr w:type="spellEnd"/>
      <w:r w:rsidRPr="000A7935">
        <w:t>" образовательные мощности трех таких центров позволят ежегодно обучать более 20 тыс. студентов, желающих получить востребованные специальности.</w:t>
      </w:r>
    </w:p>
    <w:p w:rsidR="003177CD" w:rsidRPr="000A7935" w:rsidRDefault="003177CD">
      <w:pPr>
        <w:pStyle w:val="ConsPlusNormal"/>
        <w:spacing w:before="220"/>
        <w:ind w:firstLine="540"/>
        <w:jc w:val="both"/>
      </w:pPr>
      <w:r w:rsidRPr="000A7935">
        <w:t>До 2031 года планируется строительство 7 инновационных образовательных кампусов для реализации программ среднего профессионального образования общей площадью более 400 тыс. квадратных метров для размещения свыше 60 тыс. студентов.</w:t>
      </w:r>
    </w:p>
    <w:p w:rsidR="003177CD" w:rsidRPr="000A7935" w:rsidRDefault="003177CD">
      <w:pPr>
        <w:pStyle w:val="ConsPlusNormal"/>
        <w:spacing w:before="220"/>
        <w:ind w:firstLine="540"/>
        <w:jc w:val="both"/>
      </w:pPr>
      <w:r w:rsidRPr="000A7935">
        <w:t>Под современную образовательную среду будет создан новый каркас инфраструктуры колледжей, запланировано строительство инновационных образовательных комплексов. Множество небольших зданий будут замещены современными зданиями большой площади, создана инфраструктура под прогнозный рост количества студентов, созданы общегородские централизованные площадки практической подготовки с оборудованием нового поколения.</w:t>
      </w:r>
    </w:p>
    <w:p w:rsidR="003177CD" w:rsidRPr="000A7935" w:rsidRDefault="003177CD">
      <w:pPr>
        <w:pStyle w:val="ConsPlusNormal"/>
        <w:spacing w:before="220"/>
        <w:ind w:firstLine="540"/>
        <w:jc w:val="both"/>
      </w:pPr>
      <w:r w:rsidRPr="000A7935">
        <w:t>Новый московский колледж станет местом, где соединяются образовательные и бизнес-технологии, а содержание подготовки постоянно обновляется с развитием технологий и изменением запросов работодателей.</w:t>
      </w:r>
    </w:p>
    <w:p w:rsidR="003177CD" w:rsidRPr="000A7935" w:rsidRDefault="003177CD">
      <w:pPr>
        <w:pStyle w:val="ConsPlusNormal"/>
        <w:jc w:val="both"/>
      </w:pPr>
    </w:p>
    <w:p w:rsidR="003177CD" w:rsidRPr="000A7935" w:rsidRDefault="003177CD">
      <w:pPr>
        <w:pStyle w:val="ConsPlusTitle"/>
        <w:jc w:val="center"/>
        <w:outlineLvl w:val="2"/>
      </w:pPr>
      <w:r w:rsidRPr="000A7935">
        <w:t>2.4. Развитие сервисов проекта "Московская</w:t>
      </w:r>
    </w:p>
    <w:p w:rsidR="003177CD" w:rsidRPr="000A7935" w:rsidRDefault="003177CD">
      <w:pPr>
        <w:pStyle w:val="ConsPlusTitle"/>
        <w:jc w:val="center"/>
      </w:pPr>
      <w:r w:rsidRPr="000A7935">
        <w:t>электронная школа"</w:t>
      </w:r>
    </w:p>
    <w:p w:rsidR="003177CD" w:rsidRPr="000A7935" w:rsidRDefault="003177CD">
      <w:pPr>
        <w:pStyle w:val="ConsPlusNormal"/>
        <w:jc w:val="both"/>
      </w:pPr>
    </w:p>
    <w:p w:rsidR="003177CD" w:rsidRPr="000A7935" w:rsidRDefault="003177CD">
      <w:pPr>
        <w:pStyle w:val="ConsPlusNormal"/>
        <w:ind w:firstLine="540"/>
        <w:jc w:val="both"/>
      </w:pPr>
      <w:r w:rsidRPr="000A7935">
        <w:t>Непрерывно развиваются сервисы МЭШ, такие как: "Портфолио учащегося" с информацией о многолетних достижениях детей в учебе и внешкольной деятельности, сервис "Экзамены" для самостоятельной подготовки к выпускным испытаниям, еженедельные свод-отчеты родителям о результатах обучения детей, единое расписание школьных и внешкольных занятий, сервис "Олимпиады" с информацией о доступных для участия интеллектуальных соревнованиях и возможностью регистрации на них.</w:t>
      </w:r>
    </w:p>
    <w:p w:rsidR="003177CD" w:rsidRPr="000A7935" w:rsidRDefault="003177CD">
      <w:pPr>
        <w:pStyle w:val="ConsPlusNormal"/>
        <w:spacing w:before="220"/>
        <w:ind w:firstLine="540"/>
        <w:jc w:val="both"/>
      </w:pPr>
      <w:r w:rsidRPr="000A7935">
        <w:t>Перспективы развития МЭШ также связаны с использованием искусственного интеллекта для оказания персонализированной поддержки учащимся и педагогам. Продолжится развитие сервиса "Цифровой учитель", представляющего собой адаптивный тренажер, который помогает учащимся устранять пробелы в знаниях и выстроить индивидуальный маршрут освоения предмета.</w:t>
      </w:r>
    </w:p>
    <w:p w:rsidR="003177CD" w:rsidRPr="000A7935" w:rsidRDefault="003177CD">
      <w:pPr>
        <w:pStyle w:val="ConsPlusNormal"/>
        <w:spacing w:before="220"/>
        <w:ind w:firstLine="540"/>
        <w:jc w:val="both"/>
      </w:pPr>
      <w:r w:rsidRPr="000A7935">
        <w:t>Продолжит развиваться сервис "Портфолио учителя", который позволяет систематизировать все достижения и награды педагога в одном месте, а также формировать персональные рекомендации с учетом результатов его деятельности, выстроенные на основе данных за три года о выполнении учащимися независимых диагностик, результатов основного государственного экзамена и ЕГЭ.</w:t>
      </w:r>
    </w:p>
    <w:p w:rsidR="003177CD" w:rsidRPr="000A7935" w:rsidRDefault="003177CD">
      <w:pPr>
        <w:pStyle w:val="ConsPlusNormal"/>
        <w:spacing w:before="220"/>
        <w:ind w:firstLine="540"/>
        <w:jc w:val="both"/>
      </w:pPr>
      <w:r w:rsidRPr="000A7935">
        <w:t xml:space="preserve">Внедрение МЭШ в систему среднего профессионального образования будет продолжено. К 2026 году МЭШ будет полностью адаптирован и доработан под задачи среднего профессионального образования: будут введены специализированные формы контроля и аттестации, создано портфолио студента, личные кабинеты студента и преподавателя. "Библиотека МЭШ" пополнится набором материалов для обеспечения современных форматов и технологий проведения обучения: электронными сценариями уроков, </w:t>
      </w:r>
      <w:proofErr w:type="spellStart"/>
      <w:r w:rsidRPr="000A7935">
        <w:t>видеозаданиями</w:t>
      </w:r>
      <w:proofErr w:type="spellEnd"/>
      <w:r w:rsidRPr="000A7935">
        <w:t>, тестами, интерактивными приложениями, виртуальными лабораториями, электронными учебными пособиями, цифровыми учебниками и многим другим.</w:t>
      </w:r>
    </w:p>
    <w:p w:rsidR="003177CD" w:rsidRPr="000A7935" w:rsidRDefault="003177CD">
      <w:pPr>
        <w:pStyle w:val="ConsPlusNormal"/>
        <w:spacing w:before="220"/>
        <w:ind w:firstLine="540"/>
        <w:jc w:val="both"/>
      </w:pPr>
      <w:r w:rsidRPr="000A7935">
        <w:t>Эти и другие возможности цифровой платформы формируют высокий уровень зрелости образовательной системы, который позволяет выходить на новый этап развития сферы образования.</w:t>
      </w:r>
    </w:p>
    <w:p w:rsidR="003177CD" w:rsidRPr="000A7935" w:rsidRDefault="003177CD">
      <w:pPr>
        <w:pStyle w:val="ConsPlusNormal"/>
        <w:jc w:val="both"/>
      </w:pPr>
    </w:p>
    <w:p w:rsidR="003177CD" w:rsidRPr="000A7935" w:rsidRDefault="000A7935">
      <w:pPr>
        <w:pStyle w:val="ConsPlusTitle"/>
        <w:jc w:val="center"/>
        <w:outlineLvl w:val="2"/>
      </w:pPr>
      <w:r>
        <w:br/>
      </w:r>
      <w:r w:rsidR="003177CD" w:rsidRPr="000A7935">
        <w:lastRenderedPageBreak/>
        <w:t>2.5. Развитие системы повышения уровня профессиональных</w:t>
      </w:r>
    </w:p>
    <w:p w:rsidR="003177CD" w:rsidRPr="000A7935" w:rsidRDefault="003177CD">
      <w:pPr>
        <w:pStyle w:val="ConsPlusTitle"/>
        <w:jc w:val="center"/>
      </w:pPr>
      <w:r w:rsidRPr="000A7935">
        <w:t>компетенций педагогов</w:t>
      </w:r>
    </w:p>
    <w:p w:rsidR="003177CD" w:rsidRPr="000A7935" w:rsidRDefault="003177CD">
      <w:pPr>
        <w:pStyle w:val="ConsPlusNormal"/>
        <w:jc w:val="both"/>
      </w:pPr>
    </w:p>
    <w:p w:rsidR="003177CD" w:rsidRPr="000A7935" w:rsidRDefault="003177CD">
      <w:pPr>
        <w:pStyle w:val="ConsPlusNormal"/>
        <w:ind w:firstLine="540"/>
        <w:jc w:val="both"/>
      </w:pPr>
      <w:r w:rsidRPr="000A7935">
        <w:t>Современные подходы и содержание образовательных программ требуют формирования нового поколения педагогов, которые ориентированы на подготовку высококвалифицированных специалистов.</w:t>
      </w:r>
    </w:p>
    <w:p w:rsidR="003177CD" w:rsidRPr="000A7935" w:rsidRDefault="003177CD">
      <w:pPr>
        <w:pStyle w:val="ConsPlusNormal"/>
        <w:spacing w:before="220"/>
        <w:ind w:firstLine="540"/>
        <w:jc w:val="both"/>
      </w:pPr>
      <w:r w:rsidRPr="000A7935">
        <w:t>Одной из основных задач, решаемых в рамках реализации Государственной программы, является постоянное повышение уровня владения профессиями педагогами и мастерами в системе среднего профессионального образования, которым они обучают студентов. Для повышения качества обучения создана система подготовки мастеров-наставников, внедрено ежегодное повышение квалификации в формате стажировок на предприятия для актуализации отраслевых знаний и навыков.</w:t>
      </w:r>
    </w:p>
    <w:p w:rsidR="003177CD" w:rsidRPr="000A7935" w:rsidRDefault="003177CD">
      <w:pPr>
        <w:pStyle w:val="ConsPlusNormal"/>
        <w:spacing w:before="220"/>
        <w:ind w:firstLine="540"/>
        <w:jc w:val="both"/>
      </w:pPr>
      <w:r w:rsidRPr="000A7935">
        <w:t>Продолжится реализация программы подготовки специалистов с высшим педагогическим образованием для колледжей города Москвы. Обучение осуществляется по новым современным педагогическим технологиям, основанным на совмещении обучения с работой в колледжах города Москвы. Выпускники программы будут иметь высокую квалификацию в профессии и в педагогической деятельности.</w:t>
      </w:r>
    </w:p>
    <w:p w:rsidR="003177CD" w:rsidRPr="000A7935" w:rsidRDefault="003177CD">
      <w:pPr>
        <w:pStyle w:val="ConsPlusNormal"/>
        <w:jc w:val="both"/>
      </w:pPr>
    </w:p>
    <w:p w:rsidR="003177CD" w:rsidRPr="000A7935" w:rsidRDefault="003177CD">
      <w:pPr>
        <w:pStyle w:val="ConsPlusTitle"/>
        <w:jc w:val="center"/>
        <w:outlineLvl w:val="2"/>
      </w:pPr>
      <w:r w:rsidRPr="000A7935">
        <w:t>2.6. Развитие системы воспитания</w:t>
      </w:r>
    </w:p>
    <w:p w:rsidR="003177CD" w:rsidRPr="000A7935" w:rsidRDefault="003177CD">
      <w:pPr>
        <w:pStyle w:val="ConsPlusTitle"/>
        <w:jc w:val="center"/>
      </w:pPr>
      <w:r w:rsidRPr="000A7935">
        <w:t>и дополнительного образования</w:t>
      </w:r>
    </w:p>
    <w:p w:rsidR="003177CD" w:rsidRPr="000A7935" w:rsidRDefault="003177CD">
      <w:pPr>
        <w:pStyle w:val="ConsPlusNormal"/>
        <w:jc w:val="both"/>
      </w:pPr>
    </w:p>
    <w:p w:rsidR="003177CD" w:rsidRPr="000A7935" w:rsidRDefault="003177CD">
      <w:pPr>
        <w:pStyle w:val="ConsPlusNormal"/>
        <w:ind w:firstLine="540"/>
        <w:jc w:val="both"/>
      </w:pPr>
      <w:r w:rsidRPr="000A7935">
        <w:t>Формирование городской системы дополнительного образования, направленной на развитие личности ребенка посредством реализации комплексных проектов, предполагает построение партнерства между школой и профессиональными спортивными клубами, федерациями по видам спорта, культурными центрами, ведущими компаниями, государственными корпорациями Российской Федерации.</w:t>
      </w:r>
    </w:p>
    <w:p w:rsidR="003177CD" w:rsidRPr="000A7935" w:rsidRDefault="003177CD">
      <w:pPr>
        <w:pStyle w:val="ConsPlusNormal"/>
        <w:spacing w:before="220"/>
        <w:ind w:firstLine="540"/>
        <w:jc w:val="both"/>
      </w:pPr>
      <w:r w:rsidRPr="000A7935">
        <w:t>Такой подход станет основой для комплексного развития детей и подростков, что:</w:t>
      </w:r>
    </w:p>
    <w:p w:rsidR="003177CD" w:rsidRPr="000A7935" w:rsidRDefault="003177CD">
      <w:pPr>
        <w:pStyle w:val="ConsPlusNormal"/>
        <w:spacing w:before="220"/>
        <w:ind w:firstLine="540"/>
        <w:jc w:val="both"/>
      </w:pPr>
      <w:r w:rsidRPr="000A7935">
        <w:t>- обеспечит индивидуализированный путь развития для каждого ребенка, позволяющий ему исследовать свои интересы и углублять знания в выбранных областях благодаря доступу к городским ресурсам и профессиональному сообществу;</w:t>
      </w:r>
    </w:p>
    <w:p w:rsidR="003177CD" w:rsidRPr="000A7935" w:rsidRDefault="003177CD">
      <w:pPr>
        <w:pStyle w:val="ConsPlusNormal"/>
        <w:spacing w:before="220"/>
        <w:ind w:firstLine="540"/>
        <w:jc w:val="both"/>
      </w:pPr>
      <w:r w:rsidRPr="000A7935">
        <w:t>- предоставит уникальные возможности для посещения ключевых городских пространств и участия в значимых мероприятиях, способствующих социальной интеграции, культурному обогащению и расширению кругозора учащихся, а также формированию личности, поддерживающей традиционные российские духовно-нравственные и культурно-исторические ценности;</w:t>
      </w:r>
    </w:p>
    <w:p w:rsidR="003177CD" w:rsidRPr="000A7935" w:rsidRDefault="003177CD">
      <w:pPr>
        <w:pStyle w:val="ConsPlusNormal"/>
        <w:spacing w:before="220"/>
        <w:ind w:firstLine="540"/>
        <w:jc w:val="both"/>
      </w:pPr>
      <w:r w:rsidRPr="000A7935">
        <w:t>- обеспечит прямое общение с лидерами и профессионалами различных направлений в городе Москве, а также обучение у лучших экспертов, что будет способствовать формированию у учащихся навыков лидерства, критического мышления и профессиональной ориентации, что является важным фактором успешной социализации и самореализации в будущем;</w:t>
      </w:r>
    </w:p>
    <w:p w:rsidR="003177CD" w:rsidRPr="000A7935" w:rsidRDefault="003177CD">
      <w:pPr>
        <w:pStyle w:val="ConsPlusNormal"/>
        <w:spacing w:before="220"/>
        <w:ind w:firstLine="540"/>
        <w:jc w:val="both"/>
      </w:pPr>
      <w:r w:rsidRPr="000A7935">
        <w:t>- укрепит взаимосвязь образовательной сферы с реальными потребностями экономики города Москвы и социокультурной среды, обеспечивая педагогам доступ к передовым практикам и инструментам;</w:t>
      </w:r>
    </w:p>
    <w:p w:rsidR="003177CD" w:rsidRPr="000A7935" w:rsidRDefault="003177CD">
      <w:pPr>
        <w:pStyle w:val="ConsPlusNormal"/>
        <w:spacing w:before="220"/>
        <w:ind w:firstLine="540"/>
        <w:jc w:val="both"/>
      </w:pPr>
      <w:r w:rsidRPr="000A7935">
        <w:t>- создаст дополнительный стимул для разработки и внедрения образовательных программ и технологий, направленных на решение актуальных задач города Москвы, что будет способствовать профессиональному росту педагогов в контексте современных городских вызовов.</w:t>
      </w:r>
    </w:p>
    <w:p w:rsidR="003177CD" w:rsidRPr="000A7935" w:rsidRDefault="003177CD">
      <w:pPr>
        <w:pStyle w:val="ConsPlusNormal"/>
        <w:spacing w:before="220"/>
        <w:ind w:firstLine="540"/>
        <w:jc w:val="both"/>
      </w:pPr>
      <w:r w:rsidRPr="000A7935">
        <w:t xml:space="preserve">Инструментами для достижения поставленной цели становятся максимально возможное </w:t>
      </w:r>
      <w:r w:rsidRPr="000A7935">
        <w:lastRenderedPageBreak/>
        <w:t>использование потенциала социокультурной среды города Москвы в образовательном процессе на всех уровнях образования, поддержка просветительских проектов в области культуры, литературы, истории, усиление воспитательной работы на всех уровнях образования.</w:t>
      </w:r>
    </w:p>
    <w:p w:rsidR="003177CD" w:rsidRPr="000A7935" w:rsidRDefault="003177CD">
      <w:pPr>
        <w:pStyle w:val="ConsPlusNormal"/>
        <w:jc w:val="both"/>
      </w:pPr>
    </w:p>
    <w:p w:rsidR="003177CD" w:rsidRPr="000A7935" w:rsidRDefault="003177CD">
      <w:pPr>
        <w:pStyle w:val="ConsPlusTitle"/>
        <w:jc w:val="center"/>
        <w:outlineLvl w:val="1"/>
      </w:pPr>
      <w:r w:rsidRPr="000A7935">
        <w:t>3. Цели и задачи Государственной программы, описание</w:t>
      </w:r>
    </w:p>
    <w:p w:rsidR="003177CD" w:rsidRPr="000A7935" w:rsidRDefault="003177CD">
      <w:pPr>
        <w:pStyle w:val="ConsPlusTitle"/>
        <w:jc w:val="center"/>
      </w:pPr>
      <w:r w:rsidRPr="000A7935">
        <w:t>структурных элементов Государственной программы</w:t>
      </w:r>
    </w:p>
    <w:p w:rsidR="003177CD" w:rsidRPr="000A7935" w:rsidRDefault="003177CD">
      <w:pPr>
        <w:pStyle w:val="ConsPlusNormal"/>
        <w:jc w:val="both"/>
      </w:pPr>
    </w:p>
    <w:p w:rsidR="003177CD" w:rsidRPr="000A7935" w:rsidRDefault="003177CD">
      <w:pPr>
        <w:pStyle w:val="ConsPlusNormal"/>
        <w:ind w:firstLine="540"/>
        <w:jc w:val="both"/>
      </w:pPr>
      <w:r w:rsidRPr="000A7935">
        <w:t>Целью реализации Государственной программы является создание условий, обеспечивающих глобальную конкурентоспособность и сохранение мирового лидерства города Москвы по качеству образования.</w:t>
      </w:r>
    </w:p>
    <w:p w:rsidR="003177CD" w:rsidRPr="000A7935" w:rsidRDefault="003177CD">
      <w:pPr>
        <w:pStyle w:val="ConsPlusNormal"/>
        <w:spacing w:before="220"/>
        <w:ind w:firstLine="540"/>
        <w:jc w:val="both"/>
      </w:pPr>
      <w:r w:rsidRPr="000A7935">
        <w:t>Задачи Государственной программы:</w:t>
      </w:r>
    </w:p>
    <w:p w:rsidR="003177CD" w:rsidRPr="000A7935" w:rsidRDefault="003177CD">
      <w:pPr>
        <w:pStyle w:val="ConsPlusNormal"/>
        <w:spacing w:before="220"/>
        <w:ind w:firstLine="540"/>
        <w:jc w:val="both"/>
      </w:pPr>
      <w:r w:rsidRPr="000A7935">
        <w:t>- масштабное развитие инфраструктуры системы общего образования в рамках программы "Моя школа", предусматривающей модернизацию зданий образовательных организаций города Москвы и строительство новых крупных образовательных комплексов, обновление материально-технической базы образовательных организаций города Москвы для внедрения образовательных инноваций;</w:t>
      </w:r>
    </w:p>
    <w:p w:rsidR="003177CD" w:rsidRPr="000A7935" w:rsidRDefault="003177CD">
      <w:pPr>
        <w:pStyle w:val="ConsPlusNormal"/>
        <w:spacing w:before="220"/>
        <w:ind w:firstLine="540"/>
        <w:jc w:val="both"/>
      </w:pPr>
      <w:r w:rsidRPr="000A7935">
        <w:t>- развитие профессионального сообщества, повышение качества преподавания и уровня квалификации учителей, внедрение прозрачной системы оценки результативности работы учителей, основанной на независимых оценочных процедурах результатов обучающихся, создание персонализированных траекторий развития педагогов, сетевого взаимодействия между педагогами для обмена опытом и лучшими практиками в преподавании, в том числе математических и естественно-научных дисциплин;</w:t>
      </w:r>
    </w:p>
    <w:p w:rsidR="003177CD" w:rsidRPr="000A7935" w:rsidRDefault="003177CD">
      <w:pPr>
        <w:pStyle w:val="ConsPlusNormal"/>
        <w:spacing w:before="220"/>
        <w:ind w:firstLine="540"/>
        <w:jc w:val="both"/>
      </w:pPr>
      <w:r w:rsidRPr="000A7935">
        <w:t>- совершенствование образовательных программ и технологий на всех уровнях общего образования с акцентом на уровень основного общего образования в части математических и естественно-научных дисциплин, развитие комплексной системы раннего выявления детских талантов;</w:t>
      </w:r>
    </w:p>
    <w:p w:rsidR="003177CD" w:rsidRPr="000A7935" w:rsidRDefault="003177CD">
      <w:pPr>
        <w:pStyle w:val="ConsPlusNormal"/>
        <w:spacing w:before="220"/>
        <w:ind w:firstLine="540"/>
        <w:jc w:val="both"/>
      </w:pPr>
      <w:r w:rsidRPr="000A7935">
        <w:t>- создание системы профессиональной ориентации обучающихся, формирование персональных траекторий развития, поддержка растущего интереса к получению профессиональной практической подготовки по образовательным программам среднего профессионального образования или продолжению дальнейшего обучения по образовательным программам среднего общего образования;</w:t>
      </w:r>
    </w:p>
    <w:p w:rsidR="003177CD" w:rsidRPr="000A7935" w:rsidRDefault="003177CD">
      <w:pPr>
        <w:pStyle w:val="ConsPlusNormal"/>
        <w:spacing w:before="220"/>
        <w:ind w:firstLine="540"/>
        <w:jc w:val="both"/>
      </w:pPr>
      <w:r w:rsidRPr="000A7935">
        <w:t>- модернизация системы среднего профессионального образования под запросы экономики города Москвы;</w:t>
      </w:r>
    </w:p>
    <w:p w:rsidR="003177CD" w:rsidRPr="000A7935" w:rsidRDefault="003177CD">
      <w:pPr>
        <w:pStyle w:val="ConsPlusNormal"/>
        <w:spacing w:before="220"/>
        <w:ind w:firstLine="540"/>
        <w:jc w:val="both"/>
      </w:pPr>
      <w:r w:rsidRPr="000A7935">
        <w:t>- обеспечение необходимых условий для воспитания гармонично развитой, патриотичной, социально ответственной личности на основе традиционных российских духовно-нравственных и культурно-исторических ценностей;</w:t>
      </w:r>
    </w:p>
    <w:p w:rsidR="003177CD" w:rsidRPr="000A7935" w:rsidRDefault="003177CD">
      <w:pPr>
        <w:pStyle w:val="ConsPlusNormal"/>
        <w:spacing w:before="220"/>
        <w:ind w:firstLine="540"/>
        <w:jc w:val="both"/>
      </w:pPr>
      <w:r w:rsidRPr="000A7935">
        <w:t>- развитие цифровой экосистемы образования;</w:t>
      </w:r>
    </w:p>
    <w:p w:rsidR="003177CD" w:rsidRPr="000A7935" w:rsidRDefault="003177CD">
      <w:pPr>
        <w:pStyle w:val="ConsPlusNormal"/>
        <w:spacing w:before="220"/>
        <w:ind w:firstLine="540"/>
        <w:jc w:val="both"/>
      </w:pPr>
      <w:r w:rsidRPr="000A7935">
        <w:t>- обеспечение эффективности управления системой образования.</w:t>
      </w:r>
    </w:p>
    <w:p w:rsidR="003177CD" w:rsidRPr="000A7935" w:rsidRDefault="003177CD">
      <w:pPr>
        <w:pStyle w:val="ConsPlusNormal"/>
        <w:spacing w:before="220"/>
        <w:ind w:firstLine="540"/>
        <w:jc w:val="both"/>
      </w:pPr>
      <w:r w:rsidRPr="000A7935">
        <w:t>Государственная программа состоит из 4 подпрограмм, обеспечивающих достижение поставленной цели и решение программных задач:</w:t>
      </w:r>
    </w:p>
    <w:p w:rsidR="003177CD" w:rsidRPr="000A7935" w:rsidRDefault="003177CD">
      <w:pPr>
        <w:pStyle w:val="ConsPlusNormal"/>
        <w:spacing w:before="220"/>
        <w:ind w:firstLine="540"/>
        <w:jc w:val="both"/>
      </w:pPr>
      <w:r w:rsidRPr="000A7935">
        <w:t>- подпрограмма "Общее образование";</w:t>
      </w:r>
    </w:p>
    <w:p w:rsidR="003177CD" w:rsidRPr="000A7935" w:rsidRDefault="003177CD">
      <w:pPr>
        <w:pStyle w:val="ConsPlusNormal"/>
        <w:spacing w:before="220"/>
        <w:ind w:firstLine="540"/>
        <w:jc w:val="both"/>
      </w:pPr>
      <w:r w:rsidRPr="000A7935">
        <w:t>- подпрограмма "Профессиональное образование";</w:t>
      </w:r>
    </w:p>
    <w:p w:rsidR="003177CD" w:rsidRPr="000A7935" w:rsidRDefault="003177CD">
      <w:pPr>
        <w:pStyle w:val="ConsPlusNormal"/>
        <w:spacing w:before="220"/>
        <w:ind w:firstLine="540"/>
        <w:jc w:val="both"/>
      </w:pPr>
      <w:r w:rsidRPr="000A7935">
        <w:t>- подпрограмма "Дополнительное образование и профессиональное обучение";</w:t>
      </w:r>
    </w:p>
    <w:p w:rsidR="003177CD" w:rsidRPr="000A7935" w:rsidRDefault="003177CD">
      <w:pPr>
        <w:pStyle w:val="ConsPlusNormal"/>
        <w:spacing w:before="220"/>
        <w:ind w:firstLine="540"/>
        <w:jc w:val="both"/>
      </w:pPr>
      <w:r w:rsidRPr="000A7935">
        <w:lastRenderedPageBreak/>
        <w:t>- подпрограмма "Развитие системы образования".</w:t>
      </w:r>
    </w:p>
    <w:p w:rsidR="003177CD" w:rsidRPr="000A7935" w:rsidRDefault="003177CD">
      <w:pPr>
        <w:pStyle w:val="ConsPlusNormal"/>
        <w:jc w:val="both"/>
      </w:pPr>
    </w:p>
    <w:p w:rsidR="003177CD" w:rsidRPr="000A7935" w:rsidRDefault="003177CD">
      <w:pPr>
        <w:pStyle w:val="ConsPlusTitle"/>
        <w:jc w:val="center"/>
        <w:outlineLvl w:val="1"/>
      </w:pPr>
      <w:r w:rsidRPr="000A7935">
        <w:t>4. Задачи государственного управления, способы</w:t>
      </w:r>
    </w:p>
    <w:p w:rsidR="003177CD" w:rsidRPr="000A7935" w:rsidRDefault="003177CD">
      <w:pPr>
        <w:pStyle w:val="ConsPlusTitle"/>
        <w:jc w:val="center"/>
      </w:pPr>
      <w:r w:rsidRPr="000A7935">
        <w:t>их эффективного решения в сфере образования</w:t>
      </w:r>
    </w:p>
    <w:p w:rsidR="003177CD" w:rsidRPr="000A7935" w:rsidRDefault="003177CD">
      <w:pPr>
        <w:pStyle w:val="ConsPlusNormal"/>
        <w:jc w:val="both"/>
      </w:pPr>
    </w:p>
    <w:p w:rsidR="003177CD" w:rsidRPr="000A7935" w:rsidRDefault="003177CD">
      <w:pPr>
        <w:pStyle w:val="ConsPlusNormal"/>
        <w:ind w:firstLine="540"/>
        <w:jc w:val="both"/>
      </w:pPr>
      <w:r w:rsidRPr="000A7935">
        <w:t>Важнейшим условием успешной и эффективной реализации Государственной программы является дальнейшее совершенствование законодательства города Москвы в сфере образования, в том числе формирование надлежащей правовой базы, направленной на поддержку и развитие в городе Москве частных образовательных организаций, государственно-частного партнерства в сфере образования.</w:t>
      </w:r>
    </w:p>
    <w:p w:rsidR="003177CD" w:rsidRPr="000A7935" w:rsidRDefault="003177CD">
      <w:pPr>
        <w:pStyle w:val="ConsPlusNormal"/>
        <w:spacing w:before="220"/>
        <w:ind w:firstLine="540"/>
        <w:jc w:val="both"/>
      </w:pPr>
      <w:r w:rsidRPr="000A7935">
        <w:t>В целях совершенствования правового регулирования, актуализации правовой базы в городе Москве проводится мониторинг правовых актов города Москвы, а также осуществляется работа по формированию единообразной правоприменительной практики и оказанию методической помощи субъектам правоотношений в сфере образования.</w:t>
      </w:r>
    </w:p>
    <w:p w:rsidR="003177CD" w:rsidRPr="000A7935" w:rsidRDefault="003177CD">
      <w:pPr>
        <w:pStyle w:val="ConsPlusNormal"/>
        <w:jc w:val="both"/>
      </w:pPr>
    </w:p>
    <w:p w:rsidR="003177CD" w:rsidRPr="000A7935" w:rsidRDefault="003177CD">
      <w:pPr>
        <w:pStyle w:val="ConsPlusTitle"/>
        <w:jc w:val="center"/>
        <w:outlineLvl w:val="1"/>
      </w:pPr>
      <w:r w:rsidRPr="000A7935">
        <w:t>5. Сведения о взаимосвязи с национальными целями развития</w:t>
      </w:r>
    </w:p>
    <w:p w:rsidR="003177CD" w:rsidRPr="000A7935" w:rsidRDefault="003177CD">
      <w:pPr>
        <w:pStyle w:val="ConsPlusTitle"/>
        <w:jc w:val="center"/>
      </w:pPr>
      <w:r w:rsidRPr="000A7935">
        <w:t>Российской Федерации, показателями для оценки эффективности</w:t>
      </w:r>
    </w:p>
    <w:p w:rsidR="003177CD" w:rsidRPr="000A7935" w:rsidRDefault="003177CD">
      <w:pPr>
        <w:pStyle w:val="ConsPlusTitle"/>
        <w:jc w:val="center"/>
      </w:pPr>
      <w:r w:rsidRPr="000A7935">
        <w:t>деятельности высших должностных лиц субъектов</w:t>
      </w:r>
    </w:p>
    <w:p w:rsidR="003177CD" w:rsidRPr="000A7935" w:rsidRDefault="003177CD">
      <w:pPr>
        <w:pStyle w:val="ConsPlusTitle"/>
        <w:jc w:val="center"/>
      </w:pPr>
      <w:r w:rsidRPr="000A7935">
        <w:t>Российской Федерации и деятельности исполнительных органов</w:t>
      </w:r>
    </w:p>
    <w:p w:rsidR="003177CD" w:rsidRPr="000A7935" w:rsidRDefault="003177CD">
      <w:pPr>
        <w:pStyle w:val="ConsPlusTitle"/>
        <w:jc w:val="center"/>
      </w:pPr>
      <w:r w:rsidRPr="000A7935">
        <w:t>субъектов Российской Федерации, государственными программами</w:t>
      </w:r>
    </w:p>
    <w:p w:rsidR="003177CD" w:rsidRPr="000A7935" w:rsidRDefault="003177CD">
      <w:pPr>
        <w:pStyle w:val="ConsPlusTitle"/>
        <w:jc w:val="center"/>
      </w:pPr>
      <w:r w:rsidRPr="000A7935">
        <w:t>Российской Федерации</w:t>
      </w:r>
    </w:p>
    <w:p w:rsidR="003177CD" w:rsidRPr="000A7935" w:rsidRDefault="003177CD">
      <w:pPr>
        <w:pStyle w:val="ConsPlusNormal"/>
        <w:jc w:val="both"/>
      </w:pPr>
    </w:p>
    <w:p w:rsidR="003177CD" w:rsidRPr="000A7935" w:rsidRDefault="003177CD">
      <w:pPr>
        <w:pStyle w:val="ConsPlusNormal"/>
        <w:ind w:firstLine="540"/>
        <w:jc w:val="both"/>
      </w:pPr>
      <w:r w:rsidRPr="000A7935">
        <w:t>Реализация Государственной программы непосредственно направлена на достижение национальной цели развития Российской Федерации на период до 2030 года и на перспективу до 2036 года "Реализация потенциала каждого человека, развитие его талантов, воспитание патриотичной и социально ответственной личности", утвержденной Указом Президента Российской Федерации от 7 мая 2024 г. N 309 "О национальных целях развития Российской Федерации на период до 2030 года и на перспективу до 2036 года", а также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"Уровень образования" и "Эффективность системы выявления, поддержки и развития способностей и талантов у детей и молодежи", утвержденных Указом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3177CD" w:rsidRPr="000A7935" w:rsidRDefault="003177CD">
      <w:pPr>
        <w:pStyle w:val="ConsPlusNormal"/>
        <w:spacing w:before="220"/>
        <w:ind w:firstLine="540"/>
        <w:jc w:val="both"/>
      </w:pPr>
      <w:r w:rsidRPr="000A7935">
        <w:t xml:space="preserve">Стратегические приоритеты, цели и показатели Государственной программы соотносятся со стратегическими приоритетами, целями и показателями 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 на принципах преемственности и </w:t>
      </w:r>
      <w:proofErr w:type="spellStart"/>
      <w:r w:rsidRPr="000A7935">
        <w:t>взаимодополняемости</w:t>
      </w:r>
      <w:proofErr w:type="spellEnd"/>
      <w:r w:rsidRPr="000A7935">
        <w:t>.</w:t>
      </w:r>
    </w:p>
    <w:p w:rsidR="003177CD" w:rsidRPr="000A7935" w:rsidRDefault="003177CD">
      <w:pPr>
        <w:pStyle w:val="ConsPlusNormal"/>
        <w:jc w:val="both"/>
      </w:pPr>
    </w:p>
    <w:p w:rsidR="003177CD" w:rsidRPr="000A7935" w:rsidRDefault="003177CD">
      <w:pPr>
        <w:pStyle w:val="ConsPlusNormal"/>
        <w:jc w:val="both"/>
      </w:pPr>
    </w:p>
    <w:p w:rsidR="003177CD" w:rsidRPr="000A7935" w:rsidRDefault="003177CD">
      <w:pPr>
        <w:pStyle w:val="ConsPlusNormal"/>
        <w:pBdr>
          <w:bottom w:val="single" w:sz="6" w:space="0" w:color="auto"/>
        </w:pBdr>
        <w:spacing w:before="100" w:after="100"/>
        <w:jc w:val="both"/>
        <w:rPr>
          <w:sz w:val="2"/>
          <w:szCs w:val="2"/>
        </w:rPr>
      </w:pPr>
    </w:p>
    <w:p w:rsidR="00072F2E" w:rsidRPr="000A7935" w:rsidRDefault="00072F2E"/>
    <w:sectPr w:rsidR="00072F2E" w:rsidRPr="000A7935" w:rsidSect="000A7935">
      <w:footerReference w:type="default" r:id="rId6"/>
      <w:pgSz w:w="11906" w:h="16838"/>
      <w:pgMar w:top="1134" w:right="850"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6BA" w:rsidRDefault="00BD26BA" w:rsidP="000A7935">
      <w:pPr>
        <w:spacing w:after="0" w:line="240" w:lineRule="auto"/>
      </w:pPr>
      <w:r>
        <w:separator/>
      </w:r>
    </w:p>
  </w:endnote>
  <w:endnote w:type="continuationSeparator" w:id="0">
    <w:p w:rsidR="00BD26BA" w:rsidRDefault="00BD26BA" w:rsidP="000A7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532359"/>
      <w:docPartObj>
        <w:docPartGallery w:val="Page Numbers (Bottom of Page)"/>
        <w:docPartUnique/>
      </w:docPartObj>
    </w:sdtPr>
    <w:sdtContent>
      <w:sdt>
        <w:sdtPr>
          <w:id w:val="-1769616900"/>
          <w:docPartObj>
            <w:docPartGallery w:val="Page Numbers (Top of Page)"/>
            <w:docPartUnique/>
          </w:docPartObj>
        </w:sdtPr>
        <w:sdtContent>
          <w:p w:rsidR="000A7935" w:rsidRPr="000A7935" w:rsidRDefault="000A7935">
            <w:pPr>
              <w:pStyle w:val="a5"/>
              <w:jc w:val="right"/>
            </w:pPr>
            <w:r w:rsidRPr="000A7935">
              <w:t xml:space="preserve">Страница </w:t>
            </w:r>
            <w:r w:rsidRPr="000A7935">
              <w:rPr>
                <w:bCs/>
                <w:sz w:val="24"/>
                <w:szCs w:val="24"/>
              </w:rPr>
              <w:fldChar w:fldCharType="begin"/>
            </w:r>
            <w:r w:rsidRPr="000A7935">
              <w:rPr>
                <w:bCs/>
              </w:rPr>
              <w:instrText>PAGE</w:instrText>
            </w:r>
            <w:r w:rsidRPr="000A7935">
              <w:rPr>
                <w:bCs/>
                <w:sz w:val="24"/>
                <w:szCs w:val="24"/>
              </w:rPr>
              <w:fldChar w:fldCharType="separate"/>
            </w:r>
            <w:r>
              <w:rPr>
                <w:bCs/>
                <w:noProof/>
              </w:rPr>
              <w:t>4</w:t>
            </w:r>
            <w:r w:rsidRPr="000A7935">
              <w:rPr>
                <w:bCs/>
                <w:sz w:val="24"/>
                <w:szCs w:val="24"/>
              </w:rPr>
              <w:fldChar w:fldCharType="end"/>
            </w:r>
            <w:r w:rsidRPr="000A7935">
              <w:t xml:space="preserve"> из </w:t>
            </w:r>
            <w:r w:rsidRPr="000A7935">
              <w:rPr>
                <w:bCs/>
                <w:sz w:val="24"/>
                <w:szCs w:val="24"/>
              </w:rPr>
              <w:fldChar w:fldCharType="begin"/>
            </w:r>
            <w:r w:rsidRPr="000A7935">
              <w:rPr>
                <w:bCs/>
              </w:rPr>
              <w:instrText>NUMPAGES</w:instrText>
            </w:r>
            <w:r w:rsidRPr="000A7935">
              <w:rPr>
                <w:bCs/>
                <w:sz w:val="24"/>
                <w:szCs w:val="24"/>
              </w:rPr>
              <w:fldChar w:fldCharType="separate"/>
            </w:r>
            <w:r>
              <w:rPr>
                <w:bCs/>
                <w:noProof/>
              </w:rPr>
              <w:t>14</w:t>
            </w:r>
            <w:r w:rsidRPr="000A7935">
              <w:rPr>
                <w:bCs/>
                <w:sz w:val="24"/>
                <w:szCs w:val="24"/>
              </w:rPr>
              <w:fldChar w:fldCharType="end"/>
            </w:r>
          </w:p>
        </w:sdtContent>
      </w:sdt>
    </w:sdtContent>
  </w:sdt>
  <w:p w:rsidR="000A7935" w:rsidRPr="000A7935" w:rsidRDefault="000A79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6BA" w:rsidRDefault="00BD26BA" w:rsidP="000A7935">
      <w:pPr>
        <w:spacing w:after="0" w:line="240" w:lineRule="auto"/>
      </w:pPr>
      <w:r>
        <w:separator/>
      </w:r>
    </w:p>
  </w:footnote>
  <w:footnote w:type="continuationSeparator" w:id="0">
    <w:p w:rsidR="00BD26BA" w:rsidRDefault="00BD26BA" w:rsidP="000A79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CD"/>
    <w:rsid w:val="00072F2E"/>
    <w:rsid w:val="000A7935"/>
    <w:rsid w:val="003177CD"/>
    <w:rsid w:val="00BD2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43F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77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177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177C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0A79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7935"/>
  </w:style>
  <w:style w:type="paragraph" w:styleId="a5">
    <w:name w:val="footer"/>
    <w:basedOn w:val="a"/>
    <w:link w:val="a6"/>
    <w:uiPriority w:val="99"/>
    <w:unhideWhenUsed/>
    <w:rsid w:val="000A79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7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6434</Words>
  <Characters>36676</Characters>
  <Application>Microsoft Office Word</Application>
  <DocSecurity>0</DocSecurity>
  <Lines>305</Lines>
  <Paragraphs>86</Paragraphs>
  <ScaleCrop>false</ScaleCrop>
  <Company/>
  <LinksUpToDate>false</LinksUpToDate>
  <CharactersWithSpaces>43024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2025-08-28T08:50:00Z</dcterms:created>
  <dcterms:modified xsi:type="dcterms:W3CDTF">2025-08-28T08:51:00Z</dcterms:modified>
</cp:coreProperties>
</file>